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5947C77E" w:rsidR="004C67E0" w:rsidRPr="00D130A7" w:rsidRDefault="003C6770" w:rsidP="00D60617">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#10</w:t>
      </w:r>
      <w:r w:rsidR="000E3D6D">
        <w:rPr>
          <w:rFonts w:ascii="Arial" w:hAnsi="Arial" w:cs="Arial"/>
          <w:b/>
          <w:sz w:val="24"/>
          <w:szCs w:val="24"/>
        </w:rPr>
        <w:t>2</w:t>
      </w:r>
      <w:r w:rsidR="00085B82">
        <w:rPr>
          <w:rFonts w:ascii="Arial" w:hAnsi="Arial" w:cs="Arial" w:hint="eastAsia"/>
          <w:b/>
          <w:sz w:val="24"/>
          <w:szCs w:val="24"/>
          <w:lang w:eastAsia="ja-JP"/>
        </w:rPr>
        <w:t>-</w:t>
      </w:r>
      <w:r w:rsidR="00B26074">
        <w:rPr>
          <w:rFonts w:ascii="Arial" w:hAnsi="Arial" w:cs="Arial" w:hint="eastAsia"/>
          <w:b/>
          <w:sz w:val="24"/>
          <w:szCs w:val="24"/>
          <w:lang w:eastAsia="ja-JP"/>
        </w:rPr>
        <w:t>e</w:t>
      </w:r>
      <w:r w:rsidR="004C67E0" w:rsidRPr="004C67E0">
        <w:rPr>
          <w:rFonts w:ascii="Arial" w:hAnsi="Arial" w:cs="Arial"/>
          <w:b/>
          <w:sz w:val="24"/>
          <w:szCs w:val="24"/>
        </w:rPr>
        <w:tab/>
      </w:r>
      <w:r w:rsidR="002517C4">
        <w:rPr>
          <w:rFonts w:ascii="Arial" w:hAnsi="Arial" w:cs="Arial"/>
          <w:b/>
          <w:sz w:val="24"/>
          <w:szCs w:val="24"/>
        </w:rPr>
        <w:t>R4-</w:t>
      </w:r>
      <w:r w:rsidR="009B7E24">
        <w:rPr>
          <w:rFonts w:ascii="Arial" w:hAnsi="Arial" w:cs="Arial" w:hint="eastAsia"/>
          <w:b/>
          <w:sz w:val="24"/>
          <w:szCs w:val="24"/>
          <w:lang w:eastAsia="ja-JP"/>
        </w:rPr>
        <w:t>2</w:t>
      </w:r>
      <w:r w:rsidR="003B5D82">
        <w:rPr>
          <w:rFonts w:ascii="Arial" w:hAnsi="Arial" w:cs="Arial"/>
          <w:b/>
          <w:sz w:val="24"/>
          <w:szCs w:val="24"/>
          <w:lang w:eastAsia="ja-JP"/>
        </w:rPr>
        <w:t>20</w:t>
      </w:r>
      <w:r w:rsidR="00FA297A">
        <w:rPr>
          <w:rFonts w:ascii="Arial" w:hAnsi="Arial" w:cs="Arial" w:hint="eastAsia"/>
          <w:b/>
          <w:sz w:val="24"/>
          <w:szCs w:val="24"/>
          <w:lang w:eastAsia="ja-JP"/>
        </w:rPr>
        <w:t>4</w:t>
      </w:r>
      <w:r w:rsidR="00FA297A">
        <w:rPr>
          <w:rFonts w:ascii="Arial" w:hAnsi="Arial" w:cs="Arial"/>
          <w:b/>
          <w:sz w:val="24"/>
          <w:szCs w:val="24"/>
          <w:lang w:eastAsia="ja-JP"/>
        </w:rPr>
        <w:t>688</w:t>
      </w:r>
    </w:p>
    <w:p w14:paraId="60665374" w14:textId="223F9F07" w:rsidR="00E414C6" w:rsidRPr="00D130A7" w:rsidRDefault="00B26074" w:rsidP="00D60617">
      <w:pPr>
        <w:tabs>
          <w:tab w:val="right" w:pos="9630"/>
        </w:tabs>
        <w:spacing w:after="0"/>
        <w:jc w:val="both"/>
        <w:rPr>
          <w:rFonts w:ascii="Arial" w:hAnsi="Arial"/>
          <w:b/>
          <w:sz w:val="24"/>
          <w:lang w:val="en-US"/>
        </w:rPr>
      </w:pPr>
      <w:r>
        <w:rPr>
          <w:rFonts w:ascii="Arial" w:eastAsia="SimSun" w:hAnsi="Arial"/>
          <w:b/>
          <w:sz w:val="24"/>
          <w:szCs w:val="24"/>
          <w:lang w:eastAsia="zh-CN"/>
        </w:rPr>
        <w:t xml:space="preserve">Electronic Meeting, </w:t>
      </w:r>
      <w:r w:rsidR="000E3D6D">
        <w:rPr>
          <w:rFonts w:ascii="Arial" w:eastAsia="SimSun" w:hAnsi="Arial"/>
          <w:b/>
          <w:sz w:val="24"/>
          <w:szCs w:val="24"/>
          <w:lang w:eastAsia="zh-CN"/>
        </w:rPr>
        <w:t>Feb</w:t>
      </w:r>
      <w:r w:rsidR="00085B82">
        <w:rPr>
          <w:rFonts w:ascii="Arial" w:eastAsia="SimSun" w:hAnsi="Arial"/>
          <w:b/>
          <w:sz w:val="24"/>
          <w:szCs w:val="24"/>
          <w:lang w:eastAsia="zh-CN"/>
        </w:rPr>
        <w:t xml:space="preserve">. </w:t>
      </w:r>
      <w:r w:rsidR="000E3D6D">
        <w:rPr>
          <w:rFonts w:ascii="Arial" w:eastAsia="SimSun" w:hAnsi="Arial"/>
          <w:b/>
          <w:sz w:val="24"/>
          <w:szCs w:val="24"/>
          <w:lang w:eastAsia="zh-CN"/>
        </w:rPr>
        <w:t>21</w:t>
      </w:r>
      <w:r w:rsidR="00085B82">
        <w:rPr>
          <w:rFonts w:ascii="Arial" w:eastAsia="SimSun" w:hAnsi="Arial"/>
          <w:b/>
          <w:sz w:val="24"/>
          <w:szCs w:val="24"/>
          <w:lang w:eastAsia="zh-CN"/>
        </w:rPr>
        <w:t>-</w:t>
      </w:r>
      <w:r w:rsidR="000E3D6D">
        <w:rPr>
          <w:rFonts w:ascii="Arial" w:eastAsia="SimSun" w:hAnsi="Arial"/>
          <w:b/>
          <w:sz w:val="24"/>
          <w:szCs w:val="24"/>
          <w:lang w:eastAsia="zh-CN"/>
        </w:rPr>
        <w:t>Mar. 3</w:t>
      </w:r>
      <w:r w:rsidR="00152C08">
        <w:rPr>
          <w:rFonts w:ascii="Arial" w:eastAsia="SimSun" w:hAnsi="Arial"/>
          <w:b/>
          <w:sz w:val="24"/>
          <w:szCs w:val="24"/>
          <w:lang w:eastAsia="zh-CN"/>
        </w:rPr>
        <w:t>, 202</w:t>
      </w:r>
      <w:r w:rsidR="00085B82">
        <w:rPr>
          <w:rFonts w:ascii="Arial" w:eastAsia="SimSun" w:hAnsi="Arial"/>
          <w:b/>
          <w:sz w:val="24"/>
          <w:szCs w:val="24"/>
          <w:lang w:eastAsia="zh-CN"/>
        </w:rPr>
        <w:t>2</w:t>
      </w:r>
    </w:p>
    <w:p w14:paraId="5C98555D" w14:textId="15456109" w:rsidR="00214859" w:rsidRPr="00D130A7" w:rsidRDefault="00214859" w:rsidP="00D60617">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0E3D6D">
        <w:rPr>
          <w:rFonts w:ascii="Arial" w:hAnsi="Arial"/>
          <w:sz w:val="24"/>
          <w:lang w:val="en-US" w:eastAsia="ja-JP"/>
        </w:rPr>
        <w:t>10</w:t>
      </w:r>
      <w:r w:rsidR="00D92409">
        <w:rPr>
          <w:rFonts w:ascii="Arial" w:hAnsi="Arial"/>
          <w:sz w:val="24"/>
          <w:lang w:val="en-US" w:eastAsia="ja-JP"/>
        </w:rPr>
        <w:t>.10</w:t>
      </w:r>
      <w:r w:rsidR="00230AFA">
        <w:rPr>
          <w:rFonts w:ascii="Arial" w:hAnsi="Arial" w:hint="eastAsia"/>
          <w:sz w:val="24"/>
          <w:lang w:val="en-US" w:eastAsia="ja-JP"/>
        </w:rPr>
        <w:t>.2.3</w:t>
      </w:r>
    </w:p>
    <w:p w14:paraId="5B0FC1DA" w14:textId="77777777" w:rsidR="0081689A" w:rsidRPr="00891A01" w:rsidRDefault="0081689A" w:rsidP="00D6061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E1C95C1" w:rsidR="00FA6851" w:rsidRPr="00891A01" w:rsidRDefault="0081689A" w:rsidP="00D60617">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30AFA">
        <w:rPr>
          <w:rFonts w:ascii="Arial" w:hAnsi="Arial"/>
          <w:sz w:val="24"/>
          <w:lang w:val="en-US" w:eastAsia="ja-JP"/>
        </w:rPr>
        <w:t>Discussion</w:t>
      </w:r>
      <w:r w:rsidR="000D718D">
        <w:rPr>
          <w:rFonts w:ascii="Arial" w:hAnsi="Arial"/>
          <w:sz w:val="24"/>
          <w:lang w:val="en-US" w:eastAsia="ja-JP"/>
        </w:rPr>
        <w:t>s</w:t>
      </w:r>
      <w:r w:rsidR="002C2C7C">
        <w:rPr>
          <w:rFonts w:ascii="Arial" w:hAnsi="Arial" w:hint="eastAsia"/>
          <w:sz w:val="24"/>
          <w:lang w:val="en-US" w:eastAsia="ja-JP"/>
        </w:rPr>
        <w:t xml:space="preserve"> on </w:t>
      </w:r>
      <w:r w:rsidR="009701F2">
        <w:rPr>
          <w:rFonts w:ascii="Arial" w:hAnsi="Arial"/>
          <w:sz w:val="24"/>
          <w:lang w:val="en-US" w:eastAsia="ja-JP"/>
        </w:rPr>
        <w:t>PUCCH SCell Activation/Deactivation delay requirements</w:t>
      </w:r>
    </w:p>
    <w:p w14:paraId="5CBDDE9A" w14:textId="09433224" w:rsidR="0081689A" w:rsidRPr="00891A01" w:rsidRDefault="0081689A" w:rsidP="00D6061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D60617">
      <w:pPr>
        <w:pStyle w:val="1"/>
        <w:numPr>
          <w:ilvl w:val="0"/>
          <w:numId w:val="1"/>
        </w:numPr>
        <w:jc w:val="both"/>
      </w:pPr>
      <w:r w:rsidRPr="00891A01">
        <w:t>Introduction</w:t>
      </w:r>
    </w:p>
    <w:p w14:paraId="0A746868" w14:textId="2421079D" w:rsidR="006D0C78" w:rsidRPr="00F71EF9" w:rsidRDefault="00362C36" w:rsidP="00D60617">
      <w:pPr>
        <w:jc w:val="both"/>
        <w:rPr>
          <w:lang w:eastAsia="ja-JP"/>
        </w:rPr>
      </w:pPr>
      <w:r>
        <w:rPr>
          <w:noProof/>
          <w:lang w:val="en-US" w:eastAsia="ja-JP"/>
        </w:rPr>
        <mc:AlternateContent>
          <mc:Choice Requires="wps">
            <w:drawing>
              <wp:anchor distT="45720" distB="45720" distL="114300" distR="114300" simplePos="0" relativeHeight="251659264" behindDoc="0" locked="0" layoutInCell="1" allowOverlap="1" wp14:anchorId="5582E795" wp14:editId="12F17CCF">
                <wp:simplePos x="0" y="0"/>
                <wp:positionH relativeFrom="column">
                  <wp:posOffset>-3810</wp:posOffset>
                </wp:positionH>
                <wp:positionV relativeFrom="paragraph">
                  <wp:posOffset>383540</wp:posOffset>
                </wp:positionV>
                <wp:extent cx="6106160" cy="2717165"/>
                <wp:effectExtent l="0" t="0" r="27940" b="2603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717165"/>
                        </a:xfrm>
                        <a:prstGeom prst="rect">
                          <a:avLst/>
                        </a:prstGeom>
                        <a:solidFill>
                          <a:srgbClr val="FFFFFF"/>
                        </a:solidFill>
                        <a:ln w="9525">
                          <a:solidFill>
                            <a:srgbClr val="000000"/>
                          </a:solidFill>
                          <a:miter lim="800000"/>
                          <a:headEnd/>
                          <a:tailEnd/>
                        </a:ln>
                      </wps:spPr>
                      <wps:txbx>
                        <w:txbxContent>
                          <w:p w14:paraId="35032D5C" w14:textId="36B25E8B" w:rsidR="002C6AD5" w:rsidRPr="002C6AD5" w:rsidRDefault="00E131A6" w:rsidP="005C2B85">
                            <w:pPr>
                              <w:spacing w:afterLines="40" w:after="96"/>
                              <w:jc w:val="both"/>
                              <w:rPr>
                                <w:b/>
                                <w:bCs/>
                                <w:u w:val="single"/>
                              </w:rPr>
                            </w:pPr>
                            <w:r w:rsidRPr="00E131A6">
                              <w:rPr>
                                <w:b/>
                                <w:bCs/>
                                <w:u w:val="single"/>
                              </w:rPr>
                              <w:t>Sub-topic 1-1 PUCCH SCell activation requirements for unknown cell</w:t>
                            </w:r>
                            <w:r w:rsidR="002C6AD5" w:rsidRPr="002C6AD5">
                              <w:rPr>
                                <w:b/>
                                <w:bCs/>
                                <w:u w:val="single"/>
                              </w:rPr>
                              <w:t xml:space="preserve"> </w:t>
                            </w:r>
                          </w:p>
                          <w:p w14:paraId="456B504D" w14:textId="0CFD4017" w:rsidR="002C6AD5" w:rsidRDefault="00E131A6" w:rsidP="005C2B85">
                            <w:pPr>
                              <w:spacing w:afterLines="40" w:after="96"/>
                              <w:jc w:val="both"/>
                            </w:pPr>
                            <w:r w:rsidRPr="00E131A6">
                              <w:t>Issue 1-1-2: Whether to define PUCCH SCell activation requirements for unknown cell case for UE not supporting the Rel-17 capability of cross PUCCH group CSI reporting?</w:t>
                            </w:r>
                          </w:p>
                          <w:p w14:paraId="346CBA73" w14:textId="31ABC635" w:rsidR="00106334" w:rsidRPr="002C6AD5" w:rsidRDefault="00E131A6" w:rsidP="005C2B85">
                            <w:pPr>
                              <w:spacing w:afterLines="40" w:after="96"/>
                              <w:jc w:val="both"/>
                              <w:rPr>
                                <w:b/>
                                <w:bCs/>
                                <w:u w:val="single"/>
                              </w:rPr>
                            </w:pPr>
                            <w:r w:rsidRPr="00E131A6">
                              <w:rPr>
                                <w:b/>
                                <w:bCs/>
                                <w:u w:val="single"/>
                              </w:rPr>
                              <w:t>Sub-topic 1-2 PUCCH Scell activation delay requirement for valid TA case</w:t>
                            </w:r>
                          </w:p>
                          <w:p w14:paraId="588D97EB" w14:textId="4B09F3B4" w:rsidR="009B03F6" w:rsidRDefault="009B03F6" w:rsidP="005C2B85">
                            <w:pPr>
                              <w:spacing w:afterLines="40" w:after="96"/>
                              <w:jc w:val="both"/>
                            </w:pPr>
                            <w:r w:rsidRPr="009B03F6">
                              <w:t>Issue 1-2-3a: the known condition of PL-RS</w:t>
                            </w:r>
                          </w:p>
                          <w:p w14:paraId="1F65B215" w14:textId="0375930B" w:rsidR="00106334" w:rsidRDefault="009B03F6" w:rsidP="005C2B85">
                            <w:pPr>
                              <w:spacing w:afterLines="40" w:after="96"/>
                              <w:jc w:val="both"/>
                            </w:pPr>
                            <w:r w:rsidRPr="009B03F6">
                              <w:t>Issue 1-2-3b: the detailed requirements when PL-RS of target PUCCH SCell is known</w:t>
                            </w:r>
                          </w:p>
                          <w:p w14:paraId="0785FAEC" w14:textId="66958E71" w:rsidR="002C6AD5" w:rsidRDefault="009B03F6" w:rsidP="005C2B85">
                            <w:pPr>
                              <w:spacing w:afterLines="40" w:after="96"/>
                              <w:jc w:val="both"/>
                              <w:rPr>
                                <w:rFonts w:eastAsiaTheme="minorEastAsia"/>
                              </w:rPr>
                            </w:pPr>
                            <w:r w:rsidRPr="009B03F6">
                              <w:t>Issue 1-2-4: Relation between the associated RS for TCI state, PL-</w:t>
                            </w:r>
                            <w:proofErr w:type="gramStart"/>
                            <w:r w:rsidRPr="009B03F6">
                              <w:t>RS</w:t>
                            </w:r>
                            <w:proofErr w:type="gramEnd"/>
                            <w:r w:rsidRPr="009B03F6">
                              <w:t xml:space="preserve"> and spatial relation indication?</w:t>
                            </w:r>
                          </w:p>
                          <w:p w14:paraId="70BBF695" w14:textId="291BE8D6" w:rsidR="002C6AD5" w:rsidRDefault="009B03F6" w:rsidP="005C2B85">
                            <w:pPr>
                              <w:spacing w:afterLines="40" w:after="96"/>
                              <w:jc w:val="both"/>
                            </w:pPr>
                            <w:r w:rsidRPr="009B03F6">
                              <w:t>Issue 1-2-6a: Whether [X] is needed for the PUCCH Scell activation delay requirements for valid TA case?</w:t>
                            </w:r>
                          </w:p>
                          <w:p w14:paraId="1891BB15" w14:textId="196B36E6" w:rsidR="00106334" w:rsidRPr="002C6AD5" w:rsidRDefault="009B03F6" w:rsidP="005C2B85">
                            <w:pPr>
                              <w:spacing w:afterLines="40" w:after="96"/>
                              <w:jc w:val="both"/>
                              <w:rPr>
                                <w:b/>
                                <w:bCs/>
                                <w:u w:val="single"/>
                              </w:rPr>
                            </w:pPr>
                            <w:r w:rsidRPr="009B03F6">
                              <w:rPr>
                                <w:b/>
                                <w:bCs/>
                                <w:u w:val="single"/>
                              </w:rPr>
                              <w:t>Sub-topic 1-3 PUCCH Scell activation delay requirement for invalid TA case</w:t>
                            </w:r>
                          </w:p>
                          <w:p w14:paraId="368CC6D6" w14:textId="6F758FF1" w:rsidR="009D5712" w:rsidRDefault="009B03F6" w:rsidP="005C2B85">
                            <w:pPr>
                              <w:spacing w:afterLines="40" w:after="96"/>
                              <w:jc w:val="both"/>
                            </w:pPr>
                            <w:r w:rsidRPr="000C062B">
                              <w:rPr>
                                <w:lang w:eastAsia="ko-KR"/>
                              </w:rPr>
                              <w:t>Issue 1-</w:t>
                            </w:r>
                            <w:r w:rsidRPr="000C062B">
                              <w:rPr>
                                <w:rFonts w:hint="eastAsia"/>
                              </w:rPr>
                              <w:t>3-</w:t>
                            </w:r>
                            <w:r w:rsidRPr="000C062B">
                              <w:t>4</w:t>
                            </w:r>
                            <w:r w:rsidRPr="000C062B">
                              <w:rPr>
                                <w:lang w:eastAsia="ko-KR"/>
                              </w:rPr>
                              <w:t>:</w:t>
                            </w:r>
                            <w:r w:rsidRPr="000C062B">
                              <w:rPr>
                                <w:rFonts w:hint="eastAsia"/>
                              </w:rPr>
                              <w:t xml:space="preserve"> </w:t>
                            </w:r>
                            <w:r w:rsidRPr="000C062B">
                              <w:rPr>
                                <w:rFonts w:hint="eastAsia"/>
                                <w:lang w:eastAsia="ko-KR"/>
                              </w:rPr>
                              <w:t>The</w:t>
                            </w:r>
                            <w:r w:rsidRPr="000C062B">
                              <w:rPr>
                                <w:rFonts w:hint="eastAsia"/>
                              </w:rPr>
                              <w:t xml:space="preserve"> </w:t>
                            </w:r>
                            <w:r w:rsidRPr="000C062B">
                              <w:rPr>
                                <w:lang w:eastAsia="ko-KR"/>
                              </w:rPr>
                              <w:t>T</w:t>
                            </w:r>
                            <w:r w:rsidRPr="000C062B">
                              <w:rPr>
                                <w:vertAlign w:val="subscript"/>
                                <w:lang w:eastAsia="ko-KR"/>
                              </w:rPr>
                              <w:t>PDCCH</w:t>
                            </w:r>
                          </w:p>
                          <w:p w14:paraId="5CE8EBD9" w14:textId="66BAFAAA" w:rsidR="00821877" w:rsidRPr="009B03F6" w:rsidRDefault="009B03F6" w:rsidP="005C2B85">
                            <w:pPr>
                              <w:spacing w:afterLines="40" w:after="96"/>
                              <w:jc w:val="both"/>
                              <w:rPr>
                                <w:b/>
                                <w:bCs/>
                                <w:u w:val="single"/>
                              </w:rPr>
                            </w:pPr>
                            <w:r w:rsidRPr="009B03F6">
                              <w:rPr>
                                <w:b/>
                                <w:bCs/>
                                <w:u w:val="single"/>
                              </w:rPr>
                              <w:t>Sub-topic 1-</w:t>
                            </w:r>
                            <w:r w:rsidRPr="009B03F6">
                              <w:rPr>
                                <w:rFonts w:hint="eastAsia"/>
                                <w:b/>
                                <w:bCs/>
                                <w:u w:val="single"/>
                              </w:rPr>
                              <w:t>5</w:t>
                            </w:r>
                            <w:r w:rsidRPr="009B03F6">
                              <w:rPr>
                                <w:b/>
                                <w:bCs/>
                                <w:u w:val="single"/>
                              </w:rPr>
                              <w:t xml:space="preserve"> Applicability of PUCCH SCell activation requirements</w:t>
                            </w:r>
                          </w:p>
                          <w:p w14:paraId="2E2F473E" w14:textId="2E2B6B22" w:rsidR="009B03F6" w:rsidRDefault="009B03F6" w:rsidP="005C2B85">
                            <w:pPr>
                              <w:spacing w:afterLines="40" w:after="96"/>
                              <w:jc w:val="both"/>
                              <w:rPr>
                                <w:rFonts w:eastAsiaTheme="minorEastAsia"/>
                              </w:rPr>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-1</w:t>
                            </w:r>
                            <w:r w:rsidRPr="000C062B">
                              <w:rPr>
                                <w:rFonts w:eastAsiaTheme="minorEastAsia" w:hint="eastAsia"/>
                              </w:rPr>
                              <w:t>a</w:t>
                            </w:r>
                            <w:r w:rsidRPr="000C062B">
                              <w:rPr>
                                <w:rFonts w:hint="eastAsia"/>
                                <w:lang w:eastAsia="ko-KR"/>
                              </w:rPr>
                              <w:t xml:space="preserve"> </w:t>
                            </w:r>
                            <w:r w:rsidRPr="000C062B">
                              <w:rPr>
                                <w:rFonts w:eastAsiaTheme="minorEastAsia" w:hint="eastAsia"/>
                              </w:rPr>
                              <w:t xml:space="preserve">Whether to </w:t>
                            </w:r>
                            <w:r w:rsidRPr="000C062B">
                              <w:rPr>
                                <w:rFonts w:hint="eastAsia"/>
                                <w:lang w:eastAsia="ko-KR"/>
                              </w:rPr>
                              <w:t>capture</w:t>
                            </w:r>
                            <w:r w:rsidRPr="000C062B">
                              <w:rPr>
                                <w:rFonts w:eastAsiaTheme="minorEastAsia" w:hint="eastAsia"/>
                              </w:rPr>
                              <w:t xml:space="preserve"> the agree</w:t>
                            </w:r>
                            <w:r w:rsidRPr="000C062B">
                              <w:rPr>
                                <w:lang w:eastAsia="ko-KR"/>
                              </w:rPr>
                              <w:t>ment of issue 1-5-1 in th</w:t>
                            </w:r>
                            <w:r w:rsidRPr="000C062B">
                              <w:rPr>
                                <w:rFonts w:eastAsiaTheme="minorEastAsia" w:hint="eastAsia"/>
                              </w:rPr>
                              <w:t>e spec?</w:t>
                            </w:r>
                          </w:p>
                          <w:p w14:paraId="52B9BB9C" w14:textId="4F86208B" w:rsidR="009B03F6" w:rsidRPr="009D5712" w:rsidRDefault="009B03F6" w:rsidP="005C2B85">
                            <w:pPr>
                              <w:spacing w:afterLines="40" w:after="96"/>
                              <w:jc w:val="both"/>
                              <w:rPr>
                                <w:b/>
                                <w:bCs/>
                                <w:u w:val="single"/>
                              </w:rPr>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-2: Applicability on PDCCH order receiving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2E795" id="_x0000_t202" coordsize="21600,21600" o:spt="202" path="m,l,21600r21600,l21600,xe">
                <v:stroke joinstyle="miter"/>
                <v:path gradientshapeok="t" o:connecttype="rect"/>
              </v:shapetype>
              <v:shape id="テキスト ボックス 2" o:spid="_x0000_s1026" type="#_x0000_t202" style="position:absolute;left:0;text-align:left;margin-left:-.3pt;margin-top:30.2pt;width:480.8pt;height:213.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">
                <v:textbox>
                  <w:txbxContent>
                    <w:p w14:paraId="35032D5C" w14:textId="36B25E8B" w:rsidR="002C6AD5" w:rsidRPr="002C6AD5" w:rsidRDefault="00E131A6" w:rsidP="005C2B85">
                      <w:pPr>
                        <w:spacing w:afterLines="40" w:after="96"/>
                        <w:jc w:val="both"/>
                        <w:rPr>
                          <w:b/>
                          <w:bCs/>
                          <w:u w:val="single"/>
                        </w:rPr>
                      </w:pPr>
                      <w:r w:rsidRPr="00E131A6">
                        <w:rPr>
                          <w:b/>
                          <w:bCs/>
                          <w:u w:val="single"/>
                        </w:rPr>
                        <w:t>Sub-topic 1-1 PUCCH SCell activation requirements for unknown cell</w:t>
                      </w:r>
                      <w:r w:rsidR="002C6AD5" w:rsidRPr="002C6AD5">
                        <w:rPr>
                          <w:b/>
                          <w:bCs/>
                          <w:u w:val="single"/>
                        </w:rPr>
                        <w:t xml:space="preserve"> </w:t>
                      </w:r>
                    </w:p>
                    <w:p w14:paraId="456B504D" w14:textId="0CFD4017" w:rsidR="002C6AD5" w:rsidRDefault="00E131A6" w:rsidP="005C2B85">
                      <w:pPr>
                        <w:spacing w:afterLines="40" w:after="96"/>
                        <w:jc w:val="both"/>
                      </w:pPr>
                      <w:r w:rsidRPr="00E131A6">
                        <w:t>Issue 1-1-2: Whether to define PUCCH SCell activation requirements for unknown cell case for UE not supporting the Rel-17 capability of cross PUCCH group CSI reporting?</w:t>
                      </w:r>
                    </w:p>
                    <w:p w14:paraId="346CBA73" w14:textId="31ABC635" w:rsidR="00106334" w:rsidRPr="002C6AD5" w:rsidRDefault="00E131A6" w:rsidP="005C2B85">
                      <w:pPr>
                        <w:spacing w:afterLines="40" w:after="96"/>
                        <w:jc w:val="both"/>
                        <w:rPr>
                          <w:b/>
                          <w:bCs/>
                          <w:u w:val="single"/>
                        </w:rPr>
                      </w:pPr>
                      <w:r w:rsidRPr="00E131A6">
                        <w:rPr>
                          <w:b/>
                          <w:bCs/>
                          <w:u w:val="single"/>
                        </w:rPr>
                        <w:t>Sub-topic 1-2 PUCCH Scell activation delay requirement for valid TA case</w:t>
                      </w:r>
                    </w:p>
                    <w:p w14:paraId="588D97EB" w14:textId="4B09F3B4" w:rsidR="009B03F6" w:rsidRDefault="009B03F6" w:rsidP="005C2B85">
                      <w:pPr>
                        <w:spacing w:afterLines="40" w:after="96"/>
                        <w:jc w:val="both"/>
                      </w:pPr>
                      <w:r w:rsidRPr="009B03F6">
                        <w:t>Issue 1-2-3a: the known condition of PL-RS</w:t>
                      </w:r>
                    </w:p>
                    <w:p w14:paraId="1F65B215" w14:textId="0375930B" w:rsidR="00106334" w:rsidRDefault="009B03F6" w:rsidP="005C2B85">
                      <w:pPr>
                        <w:spacing w:afterLines="40" w:after="96"/>
                        <w:jc w:val="both"/>
                      </w:pPr>
                      <w:r w:rsidRPr="009B03F6">
                        <w:t>Issue 1-2-3b: the detailed requirements when PL-RS of target PUCCH SCell is known</w:t>
                      </w:r>
                    </w:p>
                    <w:p w14:paraId="0785FAEC" w14:textId="66958E71" w:rsidR="002C6AD5" w:rsidRDefault="009B03F6" w:rsidP="005C2B85">
                      <w:pPr>
                        <w:spacing w:afterLines="40" w:after="96"/>
                        <w:jc w:val="both"/>
                        <w:rPr>
                          <w:rFonts w:eastAsiaTheme="minorEastAsia"/>
                        </w:rPr>
                      </w:pPr>
                      <w:r w:rsidRPr="009B03F6">
                        <w:t>Issue 1-2-4: Relation between the associated RS for TCI state, PL-</w:t>
                      </w:r>
                      <w:proofErr w:type="gramStart"/>
                      <w:r w:rsidRPr="009B03F6">
                        <w:t>RS</w:t>
                      </w:r>
                      <w:proofErr w:type="gramEnd"/>
                      <w:r w:rsidRPr="009B03F6">
                        <w:t xml:space="preserve"> and spatial relation indication?</w:t>
                      </w:r>
                    </w:p>
                    <w:p w14:paraId="70BBF695" w14:textId="291BE8D6" w:rsidR="002C6AD5" w:rsidRDefault="009B03F6" w:rsidP="005C2B85">
                      <w:pPr>
                        <w:spacing w:afterLines="40" w:after="96"/>
                        <w:jc w:val="both"/>
                      </w:pPr>
                      <w:r w:rsidRPr="009B03F6">
                        <w:t>Issue 1-2-6a: Whether [X] is needed for the PUCCH Scell activation delay requirements for valid TA case?</w:t>
                      </w:r>
                    </w:p>
                    <w:p w14:paraId="1891BB15" w14:textId="196B36E6" w:rsidR="00106334" w:rsidRPr="002C6AD5" w:rsidRDefault="009B03F6" w:rsidP="005C2B85">
                      <w:pPr>
                        <w:spacing w:afterLines="40" w:after="96"/>
                        <w:jc w:val="both"/>
                        <w:rPr>
                          <w:b/>
                          <w:bCs/>
                          <w:u w:val="single"/>
                        </w:rPr>
                      </w:pPr>
                      <w:r w:rsidRPr="009B03F6">
                        <w:rPr>
                          <w:b/>
                          <w:bCs/>
                          <w:u w:val="single"/>
                        </w:rPr>
                        <w:t>Sub-topic 1-3 PUCCH Scell activation delay requirement for invalid TA case</w:t>
                      </w:r>
                    </w:p>
                    <w:p w14:paraId="368CC6D6" w14:textId="6F758FF1" w:rsidR="009D5712" w:rsidRDefault="009B03F6" w:rsidP="005C2B85">
                      <w:pPr>
                        <w:spacing w:afterLines="40" w:after="96"/>
                        <w:jc w:val="both"/>
                      </w:pPr>
                      <w:r w:rsidRPr="000C062B">
                        <w:rPr>
                          <w:lang w:eastAsia="ko-KR"/>
                        </w:rPr>
                        <w:t>Issue 1-</w:t>
                      </w:r>
                      <w:r w:rsidRPr="000C062B">
                        <w:rPr>
                          <w:rFonts w:hint="eastAsia"/>
                        </w:rPr>
                        <w:t>3-</w:t>
                      </w:r>
                      <w:r w:rsidRPr="000C062B">
                        <w:t>4</w:t>
                      </w:r>
                      <w:r w:rsidRPr="000C062B">
                        <w:rPr>
                          <w:lang w:eastAsia="ko-KR"/>
                        </w:rPr>
                        <w:t>:</w:t>
                      </w:r>
                      <w:r w:rsidRPr="000C062B">
                        <w:rPr>
                          <w:rFonts w:hint="eastAsia"/>
                        </w:rPr>
                        <w:t xml:space="preserve"> </w:t>
                      </w:r>
                      <w:r w:rsidRPr="000C062B">
                        <w:rPr>
                          <w:rFonts w:hint="eastAsia"/>
                          <w:lang w:eastAsia="ko-KR"/>
                        </w:rPr>
                        <w:t>The</w:t>
                      </w:r>
                      <w:r w:rsidRPr="000C062B">
                        <w:rPr>
                          <w:rFonts w:hint="eastAsia"/>
                        </w:rPr>
                        <w:t xml:space="preserve"> </w:t>
                      </w:r>
                      <w:r w:rsidRPr="000C062B">
                        <w:rPr>
                          <w:lang w:eastAsia="ko-KR"/>
                        </w:rPr>
                        <w:t>T</w:t>
                      </w:r>
                      <w:r w:rsidRPr="000C062B">
                        <w:rPr>
                          <w:vertAlign w:val="subscript"/>
                          <w:lang w:eastAsia="ko-KR"/>
                        </w:rPr>
                        <w:t>PDCCH</w:t>
                      </w:r>
                    </w:p>
                    <w:p w14:paraId="5CE8EBD9" w14:textId="66BAFAAA" w:rsidR="00821877" w:rsidRPr="009B03F6" w:rsidRDefault="009B03F6" w:rsidP="005C2B85">
                      <w:pPr>
                        <w:spacing w:afterLines="40" w:after="96"/>
                        <w:jc w:val="both"/>
                        <w:rPr>
                          <w:b/>
                          <w:bCs/>
                          <w:u w:val="single"/>
                        </w:rPr>
                      </w:pPr>
                      <w:r w:rsidRPr="009B03F6">
                        <w:rPr>
                          <w:b/>
                          <w:bCs/>
                          <w:u w:val="single"/>
                        </w:rPr>
                        <w:t>Sub-topic 1-</w:t>
                      </w:r>
                      <w:r w:rsidRPr="009B03F6">
                        <w:rPr>
                          <w:rFonts w:hint="eastAsia"/>
                          <w:b/>
                          <w:bCs/>
                          <w:u w:val="single"/>
                        </w:rPr>
                        <w:t>5</w:t>
                      </w:r>
                      <w:r w:rsidRPr="009B03F6">
                        <w:rPr>
                          <w:b/>
                          <w:bCs/>
                          <w:u w:val="single"/>
                        </w:rPr>
                        <w:t xml:space="preserve"> Applicability of PUCCH SCell activation requirements</w:t>
                      </w:r>
                    </w:p>
                    <w:p w14:paraId="2E2F473E" w14:textId="2E2B6B22" w:rsidR="009B03F6" w:rsidRDefault="009B03F6" w:rsidP="005C2B85">
                      <w:pPr>
                        <w:spacing w:afterLines="40" w:after="96"/>
                        <w:jc w:val="both"/>
                        <w:rPr>
                          <w:rFonts w:eastAsiaTheme="minorEastAsia"/>
                        </w:rPr>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-1</w:t>
                      </w:r>
                      <w:r w:rsidRPr="000C062B">
                        <w:rPr>
                          <w:rFonts w:eastAsiaTheme="minorEastAsia" w:hint="eastAsia"/>
                        </w:rPr>
                        <w:t>a</w:t>
                      </w:r>
                      <w:r w:rsidRPr="000C062B">
                        <w:rPr>
                          <w:rFonts w:hint="eastAsia"/>
                          <w:lang w:eastAsia="ko-KR"/>
                        </w:rPr>
                        <w:t xml:space="preserve"> </w:t>
                      </w:r>
                      <w:r w:rsidRPr="000C062B">
                        <w:rPr>
                          <w:rFonts w:eastAsiaTheme="minorEastAsia" w:hint="eastAsia"/>
                        </w:rPr>
                        <w:t xml:space="preserve">Whether to </w:t>
                      </w:r>
                      <w:r w:rsidRPr="000C062B">
                        <w:rPr>
                          <w:rFonts w:hint="eastAsia"/>
                          <w:lang w:eastAsia="ko-KR"/>
                        </w:rPr>
                        <w:t>capture</w:t>
                      </w:r>
                      <w:r w:rsidRPr="000C062B">
                        <w:rPr>
                          <w:rFonts w:eastAsiaTheme="minorEastAsia" w:hint="eastAsia"/>
                        </w:rPr>
                        <w:t xml:space="preserve"> the agree</w:t>
                      </w:r>
                      <w:r w:rsidRPr="000C062B">
                        <w:rPr>
                          <w:lang w:eastAsia="ko-KR"/>
                        </w:rPr>
                        <w:t>ment of issue 1-5-1 in th</w:t>
                      </w:r>
                      <w:r w:rsidRPr="000C062B">
                        <w:rPr>
                          <w:rFonts w:eastAsiaTheme="minorEastAsia" w:hint="eastAsia"/>
                        </w:rPr>
                        <w:t>e spec?</w:t>
                      </w:r>
                    </w:p>
                    <w:p w14:paraId="52B9BB9C" w14:textId="4F86208B" w:rsidR="009B03F6" w:rsidRPr="009D5712" w:rsidRDefault="009B03F6" w:rsidP="005C2B85">
                      <w:pPr>
                        <w:spacing w:afterLines="40" w:after="96"/>
                        <w:jc w:val="both"/>
                        <w:rPr>
                          <w:b/>
                          <w:bCs/>
                          <w:u w:val="single"/>
                        </w:rPr>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-2: Applicability on PDCCH order receiving</w:t>
                      </w:r>
                    </w:p>
                  </w:txbxContent>
                </v:textbox>
                <w10:wrap type="topAndBottom"/>
              </v:shape>
            </w:pict>
          </mc:Fallback>
        </mc:AlternateContent>
      </w:r>
      <w:r w:rsidR="00AF5E4D">
        <w:rPr>
          <w:lang w:eastAsia="ja-JP"/>
        </w:rPr>
        <w:t xml:space="preserve">At the </w:t>
      </w:r>
      <w:r w:rsidR="00FB12E9">
        <w:rPr>
          <w:rFonts w:hint="eastAsia"/>
          <w:lang w:eastAsia="ja-JP"/>
        </w:rPr>
        <w:t>RAN</w:t>
      </w:r>
      <w:r w:rsidR="00C27994">
        <w:rPr>
          <w:lang w:eastAsia="ja-JP"/>
        </w:rPr>
        <w:t>4</w:t>
      </w:r>
      <w:r w:rsidR="00B84CD2">
        <w:rPr>
          <w:rFonts w:hint="eastAsia"/>
          <w:lang w:eastAsia="ja-JP"/>
        </w:rPr>
        <w:t xml:space="preserve"> #101</w:t>
      </w:r>
      <w:r w:rsidR="00D541BC">
        <w:rPr>
          <w:lang w:eastAsia="ja-JP"/>
        </w:rPr>
        <w:t>-</w:t>
      </w:r>
      <w:r w:rsidR="00E131A6">
        <w:rPr>
          <w:lang w:eastAsia="ja-JP"/>
        </w:rPr>
        <w:t>bis-</w:t>
      </w:r>
      <w:r w:rsidR="00FB12E9">
        <w:rPr>
          <w:rFonts w:hint="eastAsia"/>
          <w:lang w:eastAsia="ja-JP"/>
        </w:rPr>
        <w:t xml:space="preserve">e meeting, </w:t>
      </w:r>
      <w:r w:rsidR="00C27994">
        <w:rPr>
          <w:lang w:eastAsia="ja-JP"/>
        </w:rPr>
        <w:t>PUCCH</w:t>
      </w:r>
      <w:r w:rsidR="00231CB5">
        <w:rPr>
          <w:lang w:eastAsia="ja-JP"/>
        </w:rPr>
        <w:t xml:space="preserve"> SCell activation/dea</w:t>
      </w:r>
      <w:r w:rsidR="004F0AD1">
        <w:rPr>
          <w:lang w:eastAsia="ja-JP"/>
        </w:rPr>
        <w:t xml:space="preserve">ctivation requirement was deeply </w:t>
      </w:r>
      <w:proofErr w:type="gramStart"/>
      <w:r w:rsidR="004F0AD1">
        <w:rPr>
          <w:lang w:eastAsia="ja-JP"/>
        </w:rPr>
        <w:t>discussed</w:t>
      </w:r>
      <w:proofErr w:type="gramEnd"/>
      <w:r w:rsidR="00BE28BF">
        <w:rPr>
          <w:lang w:eastAsia="ja-JP"/>
        </w:rPr>
        <w:t xml:space="preserve"> and</w:t>
      </w:r>
      <w:r w:rsidR="00885903">
        <w:rPr>
          <w:lang w:eastAsia="ja-JP"/>
        </w:rPr>
        <w:t xml:space="preserve"> </w:t>
      </w:r>
      <w:r w:rsidR="00106334">
        <w:rPr>
          <w:lang w:eastAsia="ja-JP"/>
        </w:rPr>
        <w:t>remaining</w:t>
      </w:r>
      <w:r w:rsidR="006D0C78">
        <w:rPr>
          <w:lang w:eastAsia="ja-JP"/>
        </w:rPr>
        <w:t xml:space="preserve"> issues summarized in approved WF </w:t>
      </w:r>
      <w:r w:rsidR="00FB12E9">
        <w:rPr>
          <w:lang w:eastAsia="ja-JP"/>
        </w:rPr>
        <w:t>[1]</w:t>
      </w:r>
      <w:r w:rsidR="00BE28BF">
        <w:rPr>
          <w:lang w:eastAsia="ja-JP"/>
        </w:rPr>
        <w:t xml:space="preserve">. </w:t>
      </w:r>
      <w:r w:rsidR="00B84CD2">
        <w:rPr>
          <w:lang w:eastAsia="ja-JP"/>
        </w:rPr>
        <w:t xml:space="preserve">These are </w:t>
      </w:r>
      <w:r w:rsidR="002C6AD5">
        <w:rPr>
          <w:lang w:eastAsia="ja-JP"/>
        </w:rPr>
        <w:t>duplicated as follows:</w:t>
      </w:r>
    </w:p>
    <w:p w14:paraId="0DC0A542" w14:textId="663B92EB" w:rsidR="00CB1FCB" w:rsidRPr="00BB0BDD" w:rsidRDefault="00FB12E9" w:rsidP="00D60617">
      <w:pPr>
        <w:jc w:val="both"/>
        <w:rPr>
          <w:lang w:eastAsia="ja-JP"/>
        </w:rPr>
      </w:pPr>
      <w:r>
        <w:rPr>
          <w:rFonts w:hint="eastAsia"/>
          <w:lang w:eastAsia="ja-JP"/>
        </w:rPr>
        <w:t xml:space="preserve">In this contribution, we </w:t>
      </w:r>
      <w:r w:rsidR="00B93CE1">
        <w:rPr>
          <w:rFonts w:hint="eastAsia"/>
          <w:lang w:eastAsia="ja-JP"/>
        </w:rPr>
        <w:t xml:space="preserve">provide our view </w:t>
      </w:r>
      <w:r w:rsidR="009B03F6">
        <w:rPr>
          <w:lang w:eastAsia="ja-JP"/>
        </w:rPr>
        <w:t>for each</w:t>
      </w:r>
      <w:r w:rsidR="00F91F14">
        <w:rPr>
          <w:rFonts w:hint="eastAsia"/>
          <w:lang w:eastAsia="ja-JP"/>
        </w:rPr>
        <w:t xml:space="preserve"> issue.</w:t>
      </w:r>
    </w:p>
    <w:p w14:paraId="41C15003" w14:textId="7F91A669" w:rsidR="007F2E80" w:rsidRDefault="00BB0BDD" w:rsidP="00D60617">
      <w:pPr>
        <w:pStyle w:val="1"/>
        <w:numPr>
          <w:ilvl w:val="0"/>
          <w:numId w:val="1"/>
        </w:numPr>
        <w:spacing w:after="120"/>
        <w:jc w:val="both"/>
        <w:rPr>
          <w:lang w:eastAsia="ja-JP"/>
        </w:rPr>
      </w:pPr>
      <w:r>
        <w:rPr>
          <w:rFonts w:hint="eastAsia"/>
          <w:lang w:eastAsia="ja-JP"/>
        </w:rPr>
        <w:t>Discussion</w:t>
      </w:r>
    </w:p>
    <w:p w14:paraId="649FD3A4" w14:textId="09976A80" w:rsidR="00667285" w:rsidRDefault="009B03F6" w:rsidP="00D60617">
      <w:pPr>
        <w:pStyle w:val="1"/>
        <w:numPr>
          <w:ilvl w:val="1"/>
          <w:numId w:val="1"/>
        </w:numPr>
        <w:spacing w:after="120"/>
        <w:jc w:val="both"/>
        <w:rPr>
          <w:sz w:val="28"/>
          <w:lang w:eastAsia="ja-JP"/>
        </w:rPr>
      </w:pPr>
      <w:r w:rsidRPr="009B03F6">
        <w:rPr>
          <w:sz w:val="28"/>
          <w:lang w:eastAsia="ja-JP"/>
        </w:rPr>
        <w:t>PUCCH SCell activation requirements for unknown cell case for UE not supporting the Rel-17 capability of cross PUCCH group CSI reporting</w:t>
      </w:r>
    </w:p>
    <w:p w14:paraId="69E87666" w14:textId="47BD0602" w:rsidR="008742C8" w:rsidRDefault="008742C8" w:rsidP="00D60617">
      <w:pPr>
        <w:jc w:val="both"/>
        <w:rPr>
          <w:rFonts w:eastAsia="游明朝"/>
          <w:lang w:val="en-US" w:eastAsia="zh-CN"/>
        </w:rPr>
      </w:pPr>
      <w:r>
        <w:rPr>
          <w:lang w:eastAsia="ja-JP"/>
        </w:rPr>
        <w:t xml:space="preserve">According to the LS reply from RAN1, </w:t>
      </w:r>
      <w:r w:rsidRPr="000C062B">
        <w:rPr>
          <w:rFonts w:eastAsia="游明朝" w:hint="eastAsia"/>
          <w:lang w:val="en-US" w:eastAsia="zh-CN"/>
        </w:rPr>
        <w:t xml:space="preserve">RAN4 </w:t>
      </w:r>
      <w:r>
        <w:rPr>
          <w:rFonts w:eastAsia="游明朝"/>
          <w:lang w:val="en-US" w:eastAsia="zh-CN"/>
        </w:rPr>
        <w:t xml:space="preserve">agreed </w:t>
      </w:r>
      <w:r w:rsidRPr="000C062B">
        <w:rPr>
          <w:rFonts w:eastAsia="游明朝" w:hint="eastAsia"/>
          <w:lang w:val="en-US" w:eastAsia="zh-CN"/>
        </w:rPr>
        <w:t xml:space="preserve">to define </w:t>
      </w:r>
      <w:r w:rsidRPr="000C062B">
        <w:rPr>
          <w:rFonts w:eastAsia="游明朝"/>
          <w:lang w:val="en-US" w:eastAsia="zh-CN"/>
        </w:rPr>
        <w:t xml:space="preserve">PUCCH SCell activation </w:t>
      </w:r>
      <w:r w:rsidRPr="000C062B">
        <w:rPr>
          <w:rFonts w:eastAsia="游明朝" w:hint="eastAsia"/>
          <w:lang w:val="en-US" w:eastAsia="zh-CN"/>
        </w:rPr>
        <w:t>requirements for</w:t>
      </w:r>
      <w:r w:rsidRPr="000C062B">
        <w:rPr>
          <w:rFonts w:eastAsia="游明朝"/>
          <w:lang w:val="en-US" w:eastAsia="zh-CN"/>
        </w:rPr>
        <w:t xml:space="preserve"> unknown </w:t>
      </w:r>
      <w:r w:rsidRPr="000C062B">
        <w:rPr>
          <w:rFonts w:eastAsia="游明朝" w:hint="eastAsia"/>
          <w:lang w:val="en-US" w:eastAsia="zh-CN"/>
        </w:rPr>
        <w:t xml:space="preserve">cell case for </w:t>
      </w:r>
      <w:r w:rsidRPr="000C062B">
        <w:rPr>
          <w:rFonts w:eastAsia="游明朝"/>
          <w:lang w:val="en-US" w:eastAsia="zh-CN"/>
        </w:rPr>
        <w:t xml:space="preserve">UE supporting </w:t>
      </w:r>
      <w:r w:rsidRPr="000C062B">
        <w:rPr>
          <w:rFonts w:eastAsiaTheme="minorEastAsia" w:hint="eastAsia"/>
          <w:lang w:val="en-US" w:eastAsia="zh-CN"/>
        </w:rPr>
        <w:t>a new</w:t>
      </w:r>
      <w:r w:rsidRPr="000C062B">
        <w:rPr>
          <w:rFonts w:eastAsia="游明朝"/>
          <w:lang w:val="en-US" w:eastAsia="zh-CN"/>
        </w:rPr>
        <w:t xml:space="preserve"> capability of cross PUCCH group CSI reporting</w:t>
      </w:r>
      <w:r w:rsidRPr="000C062B">
        <w:rPr>
          <w:rFonts w:eastAsia="游明朝" w:hint="eastAsia"/>
          <w:lang w:val="en-US" w:eastAsia="zh-CN"/>
        </w:rPr>
        <w:t>.</w:t>
      </w:r>
      <w:r>
        <w:rPr>
          <w:rFonts w:eastAsia="游明朝"/>
          <w:lang w:val="en-US" w:eastAsia="zh-CN"/>
        </w:rPr>
        <w:t xml:space="preserve"> </w:t>
      </w:r>
      <w:r w:rsidR="0055051A">
        <w:rPr>
          <w:rFonts w:eastAsia="游明朝"/>
          <w:lang w:val="en-US" w:eastAsia="zh-CN"/>
        </w:rPr>
        <w:t>However,</w:t>
      </w:r>
      <w:r>
        <w:rPr>
          <w:rFonts w:eastAsia="游明朝"/>
          <w:lang w:val="en-US" w:eastAsia="zh-CN"/>
        </w:rPr>
        <w:t xml:space="preserve"> the case that UE does not support the capability </w:t>
      </w:r>
      <w:r w:rsidR="0055051A">
        <w:rPr>
          <w:rFonts w:eastAsia="游明朝"/>
          <w:lang w:val="en-US" w:eastAsia="zh-CN"/>
        </w:rPr>
        <w:t>is still unresolved.</w:t>
      </w:r>
      <w:r w:rsidR="00B86FC9">
        <w:rPr>
          <w:rFonts w:eastAsia="游明朝"/>
          <w:lang w:val="en-US" w:eastAsia="zh-CN"/>
        </w:rPr>
        <w:t xml:space="preserve"> The remaining options are as follows</w:t>
      </w:r>
    </w:p>
    <w:p w14:paraId="4153F6B9" w14:textId="64B9FE0F" w:rsidR="00B86FC9" w:rsidRPr="000C062B" w:rsidRDefault="00B86FC9" w:rsidP="00D60617">
      <w:pPr>
        <w:pStyle w:val="afc"/>
        <w:numPr>
          <w:ilvl w:val="0"/>
          <w:numId w:val="17"/>
        </w:numPr>
        <w:overflowPunct/>
        <w:autoSpaceDE/>
        <w:autoSpaceDN/>
        <w:adjustRightInd/>
        <w:spacing w:after="120" w:line="259" w:lineRule="auto"/>
        <w:ind w:left="720"/>
        <w:contextualSpacing w:val="0"/>
        <w:jc w:val="both"/>
        <w:textAlignment w:val="auto"/>
        <w:rPr>
          <w:rFonts w:eastAsia="SimSun"/>
          <w:szCs w:val="24"/>
          <w:lang w:eastAsia="zh-CN"/>
        </w:rPr>
      </w:pPr>
      <w:r w:rsidRPr="000C062B">
        <w:rPr>
          <w:rFonts w:eastAsia="SimSun"/>
          <w:szCs w:val="24"/>
          <w:lang w:eastAsia="zh-CN"/>
        </w:rPr>
        <w:t>O</w:t>
      </w:r>
      <w:r w:rsidRPr="000C062B">
        <w:rPr>
          <w:rFonts w:eastAsia="SimSun" w:hint="eastAsia"/>
          <w:szCs w:val="24"/>
          <w:lang w:eastAsia="zh-CN"/>
        </w:rPr>
        <w:t>ption 1c:</w:t>
      </w:r>
    </w:p>
    <w:p w14:paraId="4D2CE5E2" w14:textId="77777777" w:rsidR="00B86FC9" w:rsidRPr="000C062B" w:rsidRDefault="00B86FC9" w:rsidP="00D60617">
      <w:pPr>
        <w:pStyle w:val="afc"/>
        <w:numPr>
          <w:ilvl w:val="1"/>
          <w:numId w:val="17"/>
        </w:numPr>
        <w:overflowPunct/>
        <w:autoSpaceDE/>
        <w:autoSpaceDN/>
        <w:adjustRightInd/>
        <w:spacing w:after="120" w:line="259" w:lineRule="auto"/>
        <w:contextualSpacing w:val="0"/>
        <w:jc w:val="both"/>
        <w:textAlignment w:val="auto"/>
        <w:rPr>
          <w:lang w:val="pl-PL" w:eastAsia="zh-CN"/>
        </w:rPr>
      </w:pPr>
      <w:r w:rsidRPr="000C062B">
        <w:rPr>
          <w:bCs/>
          <w:iCs/>
          <w:lang w:val="en-US" w:eastAsia="zh-CN"/>
        </w:rPr>
        <w:t>RAN4 to not specify PUCCH SCell activation requirement for the scenarios in which beam information needs to be reported to network but UE cannot support CSI reporting cross PUCCH groups</w:t>
      </w:r>
    </w:p>
    <w:p w14:paraId="000BEE1A" w14:textId="4E548281" w:rsidR="00B86FC9" w:rsidRDefault="00B86FC9" w:rsidP="00D60617">
      <w:pPr>
        <w:pStyle w:val="afc"/>
        <w:numPr>
          <w:ilvl w:val="0"/>
          <w:numId w:val="17"/>
        </w:numPr>
        <w:overflowPunct/>
        <w:autoSpaceDE/>
        <w:autoSpaceDN/>
        <w:adjustRightInd/>
        <w:spacing w:after="120" w:line="259" w:lineRule="auto"/>
        <w:ind w:left="720"/>
        <w:contextualSpacing w:val="0"/>
        <w:jc w:val="both"/>
        <w:textAlignment w:val="auto"/>
        <w:rPr>
          <w:rFonts w:eastAsia="SimSun"/>
          <w:szCs w:val="24"/>
          <w:lang w:eastAsia="zh-CN"/>
        </w:rPr>
      </w:pPr>
      <w:r w:rsidRPr="000C062B">
        <w:rPr>
          <w:rFonts w:eastAsia="SimSun"/>
          <w:szCs w:val="24"/>
          <w:lang w:eastAsia="zh-CN"/>
        </w:rPr>
        <w:t>O</w:t>
      </w:r>
      <w:r w:rsidRPr="000C062B">
        <w:rPr>
          <w:rFonts w:eastAsia="SimSun" w:hint="eastAsia"/>
          <w:szCs w:val="24"/>
          <w:lang w:eastAsia="zh-CN"/>
        </w:rPr>
        <w:t>ption 2:</w:t>
      </w:r>
    </w:p>
    <w:p w14:paraId="399C432F" w14:textId="219C30E1" w:rsidR="00B86FC9" w:rsidRPr="00B86FC9" w:rsidRDefault="00B86FC9" w:rsidP="00D60617">
      <w:pPr>
        <w:pStyle w:val="afc"/>
        <w:numPr>
          <w:ilvl w:val="1"/>
          <w:numId w:val="17"/>
        </w:numPr>
        <w:overflowPunct/>
        <w:autoSpaceDE/>
        <w:autoSpaceDN/>
        <w:adjustRightInd/>
        <w:spacing w:after="120" w:line="259" w:lineRule="auto"/>
        <w:contextualSpacing w:val="0"/>
        <w:jc w:val="both"/>
        <w:textAlignment w:val="auto"/>
        <w:rPr>
          <w:rFonts w:eastAsia="SimSun"/>
          <w:szCs w:val="24"/>
          <w:lang w:eastAsia="zh-CN"/>
        </w:rPr>
      </w:pPr>
      <w:r w:rsidRPr="00B86FC9">
        <w:rPr>
          <w:rFonts w:eastAsiaTheme="minorEastAsia"/>
          <w:lang w:val="en-US" w:eastAsia="zh-CN"/>
        </w:rPr>
        <w:t>Wait RAN2 to determine whether to define requirements for unknown PUCCH SCell activation for UE not supporting cross PUCCH group CSI reporting.</w:t>
      </w:r>
    </w:p>
    <w:p w14:paraId="1A554A67" w14:textId="2E81C183" w:rsidR="0052753D" w:rsidRDefault="00B86FC9" w:rsidP="00D60617">
      <w:pPr>
        <w:jc w:val="both"/>
        <w:rPr>
          <w:lang w:eastAsia="ja-JP"/>
        </w:rPr>
      </w:pPr>
      <w:r>
        <w:rPr>
          <w:lang w:eastAsia="ja-JP"/>
        </w:rPr>
        <w:lastRenderedPageBreak/>
        <w:t xml:space="preserve">Since this meeting is the last WG meeting for Rel-17, </w:t>
      </w:r>
      <w:r w:rsidR="003F27CE">
        <w:rPr>
          <w:lang w:eastAsia="ja-JP"/>
        </w:rPr>
        <w:t>and</w:t>
      </w:r>
      <w:r>
        <w:rPr>
          <w:lang w:eastAsia="ja-JP"/>
        </w:rPr>
        <w:t xml:space="preserve"> this scenario can be considered as corner case, it should be concluded as option 1c.</w:t>
      </w:r>
    </w:p>
    <w:p w14:paraId="75815AA5" w14:textId="05FEF2EB" w:rsidR="00FD13B1" w:rsidRPr="00FD13B1" w:rsidRDefault="00FD13B1" w:rsidP="00D60617">
      <w:pPr>
        <w:jc w:val="both"/>
        <w:rPr>
          <w:rFonts w:eastAsia="SimSun"/>
          <w:b/>
          <w:szCs w:val="24"/>
          <w:lang w:eastAsia="zh-CN"/>
        </w:rPr>
      </w:pPr>
      <w:r w:rsidRPr="00FD13B1">
        <w:rPr>
          <w:b/>
          <w:lang w:eastAsia="ja-JP"/>
        </w:rPr>
        <w:t xml:space="preserve">Proposal 1: </w:t>
      </w:r>
      <w:r w:rsidR="00B86FC9" w:rsidRPr="00B86FC9">
        <w:rPr>
          <w:rFonts w:eastAsia="SimSun"/>
          <w:b/>
          <w:szCs w:val="24"/>
          <w:lang w:eastAsia="zh-CN"/>
        </w:rPr>
        <w:t>RAN4 to not specify PUCCH SCell activation requirement for the scenarios in which beam information needs to be reported to network but UE cannot support CSI reporting cross PUCCH groups</w:t>
      </w:r>
    </w:p>
    <w:p w14:paraId="218661AF" w14:textId="3E8457C1" w:rsidR="00FD13B1" w:rsidRDefault="00B86FC9" w:rsidP="00D60617">
      <w:pPr>
        <w:pStyle w:val="1"/>
        <w:numPr>
          <w:ilvl w:val="1"/>
          <w:numId w:val="1"/>
        </w:numPr>
        <w:spacing w:after="120"/>
        <w:jc w:val="both"/>
        <w:rPr>
          <w:sz w:val="28"/>
          <w:lang w:eastAsia="ja-JP"/>
        </w:rPr>
      </w:pPr>
      <w:r>
        <w:rPr>
          <w:sz w:val="28"/>
          <w:lang w:eastAsia="ja-JP"/>
        </w:rPr>
        <w:t>K</w:t>
      </w:r>
      <w:r w:rsidRPr="00B86FC9">
        <w:rPr>
          <w:sz w:val="28"/>
          <w:lang w:eastAsia="ja-JP"/>
        </w:rPr>
        <w:t>nown condition of PL-RS</w:t>
      </w:r>
      <w:r w:rsidR="00FE3BAD">
        <w:rPr>
          <w:sz w:val="28"/>
          <w:lang w:eastAsia="ja-JP"/>
        </w:rPr>
        <w:t xml:space="preserve"> and related delay requirement</w:t>
      </w:r>
    </w:p>
    <w:p w14:paraId="4B7E165B" w14:textId="39B51A2F" w:rsidR="00B86FC9" w:rsidRDefault="00FE3BAD" w:rsidP="00D60617">
      <w:pPr>
        <w:jc w:val="both"/>
        <w:rPr>
          <w:lang w:eastAsia="ja-JP"/>
        </w:rPr>
      </w:pPr>
      <w:r>
        <w:rPr>
          <w:rFonts w:hint="eastAsia"/>
          <w:lang w:eastAsia="ja-JP"/>
        </w:rPr>
        <w:t>D</w:t>
      </w:r>
      <w:r>
        <w:rPr>
          <w:lang w:eastAsia="ja-JP"/>
        </w:rPr>
        <w:t>uring the last meeting, the definition of known condition of PL-RS and the delay requirement at the case did not reach agreements. About the definition of known condition, following 4 options are remained.</w:t>
      </w:r>
    </w:p>
    <w:p w14:paraId="4F83E6B2" w14:textId="19907AF9" w:rsidR="00FE3BAD" w:rsidRPr="000C062B" w:rsidRDefault="00FE3BAD" w:rsidP="00D60617">
      <w:pPr>
        <w:pStyle w:val="afc"/>
        <w:numPr>
          <w:ilvl w:val="0"/>
          <w:numId w:val="17"/>
        </w:numPr>
        <w:overflowPunct/>
        <w:autoSpaceDE/>
        <w:autoSpaceDN/>
        <w:adjustRightInd/>
        <w:spacing w:after="120" w:line="259" w:lineRule="auto"/>
        <w:ind w:left="720"/>
        <w:contextualSpacing w:val="0"/>
        <w:jc w:val="both"/>
        <w:textAlignment w:val="auto"/>
        <w:rPr>
          <w:rFonts w:eastAsia="SimSun"/>
          <w:szCs w:val="24"/>
          <w:lang w:eastAsia="zh-CN"/>
        </w:rPr>
      </w:pPr>
      <w:r w:rsidRPr="000C062B">
        <w:rPr>
          <w:rFonts w:eastAsia="SimSun"/>
          <w:szCs w:val="24"/>
          <w:lang w:eastAsia="zh-CN"/>
        </w:rPr>
        <w:t>O</w:t>
      </w:r>
      <w:r w:rsidRPr="000C062B">
        <w:rPr>
          <w:rFonts w:eastAsia="SimSun" w:hint="eastAsia"/>
          <w:szCs w:val="24"/>
          <w:lang w:eastAsia="zh-CN"/>
        </w:rPr>
        <w:t xml:space="preserve">ption 1: </w:t>
      </w:r>
    </w:p>
    <w:p w14:paraId="12360B37" w14:textId="77777777" w:rsidR="00FE3BAD" w:rsidRPr="000C062B" w:rsidRDefault="00FE3BAD" w:rsidP="00D60617">
      <w:pPr>
        <w:pStyle w:val="afc"/>
        <w:numPr>
          <w:ilvl w:val="1"/>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szCs w:val="24"/>
          <w:lang w:eastAsia="zh-CN"/>
        </w:rPr>
        <w:t>The known condition</w:t>
      </w:r>
      <w:r w:rsidRPr="000C062B">
        <w:rPr>
          <w:rFonts w:eastAsia="SimSun" w:hint="eastAsia"/>
          <w:szCs w:val="24"/>
          <w:lang w:eastAsia="zh-CN"/>
        </w:rPr>
        <w:t xml:space="preserve"> is </w:t>
      </w:r>
      <w:r w:rsidRPr="000C062B">
        <w:rPr>
          <w:rFonts w:eastAsia="SimSun"/>
          <w:szCs w:val="24"/>
          <w:lang w:eastAsia="zh-CN"/>
        </w:rPr>
        <w:t>to be defined as:</w:t>
      </w:r>
    </w:p>
    <w:p w14:paraId="3E58FA92" w14:textId="77777777" w:rsidR="00FE3BAD" w:rsidRPr="000C062B" w:rsidRDefault="00FE3BAD" w:rsidP="00D60617">
      <w:pPr>
        <w:pStyle w:val="afc"/>
        <w:numPr>
          <w:ilvl w:val="2"/>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szCs w:val="24"/>
          <w:lang w:eastAsia="zh-CN"/>
        </w:rPr>
        <w:t xml:space="preserve">For known PUCCH SCell, </w:t>
      </w:r>
    </w:p>
    <w:p w14:paraId="769198B7" w14:textId="77777777" w:rsidR="00FE3BAD" w:rsidRPr="000C062B" w:rsidRDefault="00FE3BAD" w:rsidP="00D60617">
      <w:pPr>
        <w:pStyle w:val="afc"/>
        <w:numPr>
          <w:ilvl w:val="3"/>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szCs w:val="24"/>
          <w:lang w:eastAsia="zh-CN"/>
        </w:rPr>
        <w:t>TCI sate, PL-RS and spatial relation indication are assumed to be based on the L3 measurement.</w:t>
      </w:r>
    </w:p>
    <w:p w14:paraId="4A9C90FA" w14:textId="77777777" w:rsidR="00FE3BAD" w:rsidRPr="000C062B" w:rsidRDefault="00FE3BAD" w:rsidP="00D60617">
      <w:pPr>
        <w:pStyle w:val="afc"/>
        <w:numPr>
          <w:ilvl w:val="2"/>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szCs w:val="24"/>
          <w:lang w:eastAsia="zh-CN"/>
        </w:rPr>
        <w:t xml:space="preserve">For unknown PUCCH SCell, </w:t>
      </w:r>
    </w:p>
    <w:p w14:paraId="7372A142" w14:textId="77777777" w:rsidR="00FE3BAD" w:rsidRPr="000C062B" w:rsidRDefault="00FE3BAD" w:rsidP="00D60617">
      <w:pPr>
        <w:pStyle w:val="afc"/>
        <w:numPr>
          <w:ilvl w:val="3"/>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szCs w:val="24"/>
          <w:lang w:eastAsia="zh-CN"/>
        </w:rPr>
        <w:t>TCI sate, PL-RS and spatial relation indication are assumed to be based on L1-RSRP measurement.</w:t>
      </w:r>
    </w:p>
    <w:p w14:paraId="0FA14409" w14:textId="56CA53C2" w:rsidR="00FE3BAD" w:rsidRPr="000C062B" w:rsidRDefault="00FE3BAD" w:rsidP="00D60617">
      <w:pPr>
        <w:pStyle w:val="afc"/>
        <w:numPr>
          <w:ilvl w:val="0"/>
          <w:numId w:val="17"/>
        </w:numPr>
        <w:overflowPunct/>
        <w:autoSpaceDE/>
        <w:autoSpaceDN/>
        <w:adjustRightInd/>
        <w:spacing w:after="120" w:line="259" w:lineRule="auto"/>
        <w:ind w:left="720"/>
        <w:contextualSpacing w:val="0"/>
        <w:jc w:val="both"/>
        <w:textAlignment w:val="auto"/>
        <w:rPr>
          <w:rFonts w:eastAsia="SimSun"/>
          <w:szCs w:val="24"/>
          <w:lang w:eastAsia="zh-CN"/>
        </w:rPr>
      </w:pPr>
      <w:r w:rsidRPr="000C062B">
        <w:rPr>
          <w:rFonts w:eastAsia="SimSun"/>
          <w:szCs w:val="24"/>
          <w:lang w:eastAsia="zh-CN"/>
        </w:rPr>
        <w:t>O</w:t>
      </w:r>
      <w:r w:rsidRPr="000C062B">
        <w:rPr>
          <w:rFonts w:eastAsia="SimSun" w:hint="eastAsia"/>
          <w:szCs w:val="24"/>
          <w:lang w:eastAsia="zh-CN"/>
        </w:rPr>
        <w:t xml:space="preserve">ption 2: </w:t>
      </w:r>
    </w:p>
    <w:p w14:paraId="38BBC5D7" w14:textId="77777777" w:rsidR="00FE3BAD" w:rsidRPr="000C062B" w:rsidRDefault="00FE3BAD" w:rsidP="00D60617">
      <w:pPr>
        <w:pStyle w:val="afc"/>
        <w:numPr>
          <w:ilvl w:val="1"/>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hint="eastAsia"/>
          <w:szCs w:val="24"/>
          <w:lang w:eastAsia="zh-CN"/>
        </w:rPr>
        <w:t>S</w:t>
      </w:r>
      <w:r w:rsidRPr="000C062B">
        <w:rPr>
          <w:rFonts w:eastAsia="SimSun"/>
          <w:szCs w:val="24"/>
          <w:lang w:eastAsia="zh-CN"/>
        </w:rPr>
        <w:t>imilar as in legacy PL-RS switching requirement, but only replace the L1-RSRP measurement report of PL-RS by “L3 measurement report of PL-RS”</w:t>
      </w:r>
    </w:p>
    <w:p w14:paraId="16A1A844" w14:textId="2AFC2740" w:rsidR="00FE3BAD" w:rsidRPr="000C062B" w:rsidRDefault="00FE3BAD" w:rsidP="00D60617">
      <w:pPr>
        <w:pStyle w:val="afc"/>
        <w:numPr>
          <w:ilvl w:val="0"/>
          <w:numId w:val="17"/>
        </w:numPr>
        <w:overflowPunct/>
        <w:autoSpaceDE/>
        <w:autoSpaceDN/>
        <w:adjustRightInd/>
        <w:spacing w:after="120" w:line="259" w:lineRule="auto"/>
        <w:ind w:left="720"/>
        <w:contextualSpacing w:val="0"/>
        <w:jc w:val="both"/>
        <w:textAlignment w:val="auto"/>
        <w:rPr>
          <w:rFonts w:eastAsia="SimSun"/>
          <w:szCs w:val="24"/>
          <w:lang w:eastAsia="zh-CN"/>
        </w:rPr>
      </w:pPr>
      <w:r w:rsidRPr="000C062B">
        <w:rPr>
          <w:rFonts w:eastAsia="SimSun"/>
          <w:szCs w:val="24"/>
          <w:lang w:eastAsia="zh-CN"/>
        </w:rPr>
        <w:t>O</w:t>
      </w:r>
      <w:r w:rsidRPr="000C062B">
        <w:rPr>
          <w:rFonts w:eastAsia="SimSun" w:hint="eastAsia"/>
          <w:szCs w:val="24"/>
          <w:lang w:eastAsia="zh-CN"/>
        </w:rPr>
        <w:t xml:space="preserve">ption 2a: </w:t>
      </w:r>
    </w:p>
    <w:p w14:paraId="52C10667" w14:textId="77777777" w:rsidR="00FE3BAD" w:rsidRPr="000C062B" w:rsidRDefault="00FE3BAD" w:rsidP="00D60617">
      <w:pPr>
        <w:pStyle w:val="afc"/>
        <w:numPr>
          <w:ilvl w:val="1"/>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szCs w:val="24"/>
          <w:lang w:eastAsia="zh-CN"/>
        </w:rPr>
        <w:t xml:space="preserve">For known PUCCH SCell, </w:t>
      </w:r>
    </w:p>
    <w:p w14:paraId="521F851E" w14:textId="77777777" w:rsidR="00FE3BAD" w:rsidRPr="000C062B" w:rsidRDefault="00FE3BAD" w:rsidP="00D60617">
      <w:pPr>
        <w:pStyle w:val="afc"/>
        <w:numPr>
          <w:ilvl w:val="2"/>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hint="eastAsia"/>
          <w:szCs w:val="24"/>
          <w:lang w:eastAsia="zh-CN"/>
        </w:rPr>
        <w:t>S</w:t>
      </w:r>
      <w:r w:rsidRPr="000C062B">
        <w:rPr>
          <w:rFonts w:eastAsia="SimSun"/>
          <w:szCs w:val="24"/>
          <w:lang w:eastAsia="zh-CN"/>
        </w:rPr>
        <w:t>imilar as in legacy PL-RS switching requirement, but only replace the L1-RSRP measurement report of PL-RS by “L3 measurement report of PL-RS”</w:t>
      </w:r>
    </w:p>
    <w:p w14:paraId="1E42B8BA" w14:textId="77777777" w:rsidR="00FE3BAD" w:rsidRPr="000C062B" w:rsidRDefault="00FE3BAD" w:rsidP="00D60617">
      <w:pPr>
        <w:pStyle w:val="afc"/>
        <w:numPr>
          <w:ilvl w:val="1"/>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szCs w:val="24"/>
          <w:lang w:eastAsia="zh-CN"/>
        </w:rPr>
        <w:t xml:space="preserve">For unknown PUCCH SCell, </w:t>
      </w:r>
    </w:p>
    <w:p w14:paraId="00B56F79" w14:textId="77777777" w:rsidR="00FE3BAD" w:rsidRPr="000C062B" w:rsidRDefault="00FE3BAD" w:rsidP="00D60617">
      <w:pPr>
        <w:pStyle w:val="afc"/>
        <w:numPr>
          <w:ilvl w:val="2"/>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szCs w:val="24"/>
          <w:lang w:eastAsia="zh-CN"/>
        </w:rPr>
        <w:t xml:space="preserve">PL-RS is known if L1-RSRP measurement of PL-RS is reported before the PL-RS activation and PL-RS is </w:t>
      </w:r>
      <w:r w:rsidRPr="000C062B">
        <w:rPr>
          <w:rFonts w:ascii="Times" w:hAnsi="Times" w:cs="Times"/>
          <w:color w:val="000000"/>
          <w:lang w:val="en-US" w:eastAsia="zh-CN"/>
        </w:rPr>
        <w:t>remains</w:t>
      </w:r>
      <w:r w:rsidRPr="000C062B">
        <w:rPr>
          <w:rFonts w:eastAsia="SimSun"/>
          <w:szCs w:val="24"/>
          <w:lang w:eastAsia="zh-CN"/>
        </w:rPr>
        <w:t xml:space="preserve"> detectable during the PUCCH SCell activation. </w:t>
      </w:r>
      <w:proofErr w:type="gramStart"/>
      <w:r w:rsidRPr="000C062B">
        <w:rPr>
          <w:rFonts w:eastAsia="SimSun"/>
          <w:szCs w:val="24"/>
          <w:lang w:eastAsia="zh-CN"/>
        </w:rPr>
        <w:t>Otherwise</w:t>
      </w:r>
      <w:proofErr w:type="gramEnd"/>
      <w:r w:rsidRPr="000C062B">
        <w:rPr>
          <w:rFonts w:eastAsia="SimSun"/>
          <w:szCs w:val="24"/>
          <w:lang w:eastAsia="zh-CN"/>
        </w:rPr>
        <w:t xml:space="preserve"> PL-RS is unknown.</w:t>
      </w:r>
    </w:p>
    <w:p w14:paraId="4B821567" w14:textId="26C7643E" w:rsidR="00FE3BAD" w:rsidRPr="000C062B" w:rsidRDefault="00FE3BAD" w:rsidP="00D60617">
      <w:pPr>
        <w:pStyle w:val="afc"/>
        <w:numPr>
          <w:ilvl w:val="0"/>
          <w:numId w:val="17"/>
        </w:numPr>
        <w:overflowPunct/>
        <w:autoSpaceDE/>
        <w:autoSpaceDN/>
        <w:adjustRightInd/>
        <w:spacing w:after="120" w:line="259" w:lineRule="auto"/>
        <w:ind w:left="720"/>
        <w:contextualSpacing w:val="0"/>
        <w:jc w:val="both"/>
        <w:textAlignment w:val="auto"/>
        <w:rPr>
          <w:rFonts w:eastAsia="SimSun"/>
          <w:szCs w:val="24"/>
          <w:lang w:eastAsia="zh-CN"/>
        </w:rPr>
      </w:pPr>
      <w:r w:rsidRPr="000C062B">
        <w:rPr>
          <w:rFonts w:eastAsia="SimSun"/>
          <w:szCs w:val="24"/>
          <w:lang w:eastAsia="zh-CN"/>
        </w:rPr>
        <w:t>O</w:t>
      </w:r>
      <w:r w:rsidRPr="000C062B">
        <w:rPr>
          <w:rFonts w:eastAsia="SimSun" w:hint="eastAsia"/>
          <w:szCs w:val="24"/>
          <w:lang w:eastAsia="zh-CN"/>
        </w:rPr>
        <w:t xml:space="preserve">ption 3: </w:t>
      </w:r>
    </w:p>
    <w:p w14:paraId="587BDCD8" w14:textId="77777777" w:rsidR="00FE3BAD" w:rsidRPr="000C062B" w:rsidRDefault="00FE3BAD" w:rsidP="00D60617">
      <w:pPr>
        <w:pStyle w:val="afc"/>
        <w:numPr>
          <w:ilvl w:val="1"/>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hint="eastAsia"/>
          <w:szCs w:val="24"/>
          <w:lang w:eastAsia="zh-CN"/>
        </w:rPr>
        <w:t>U</w:t>
      </w:r>
      <w:r w:rsidRPr="000C062B">
        <w:rPr>
          <w:rFonts w:eastAsia="SimSun"/>
          <w:szCs w:val="24"/>
          <w:lang w:eastAsia="zh-CN"/>
        </w:rPr>
        <w:t>se the same condition in PL-RS switching delay requirements</w:t>
      </w:r>
      <w:r w:rsidRPr="000C062B">
        <w:rPr>
          <w:rFonts w:eastAsia="SimSun" w:hint="eastAsia"/>
          <w:szCs w:val="24"/>
          <w:lang w:eastAsia="zh-CN"/>
        </w:rPr>
        <w:t xml:space="preserve">. </w:t>
      </w:r>
    </w:p>
    <w:p w14:paraId="73BA5CB8" w14:textId="0B4CD40F" w:rsidR="00FE3BAD" w:rsidRDefault="00B027B4" w:rsidP="00D60617">
      <w:pPr>
        <w:jc w:val="both"/>
        <w:rPr>
          <w:lang w:eastAsia="ja-JP"/>
        </w:rPr>
      </w:pPr>
      <w:r>
        <w:rPr>
          <w:rFonts w:hint="eastAsia"/>
          <w:lang w:eastAsia="ja-JP"/>
        </w:rPr>
        <w:t>O</w:t>
      </w:r>
      <w:r>
        <w:rPr>
          <w:lang w:eastAsia="ja-JP"/>
        </w:rPr>
        <w:t>ption 1 and option 2 describe same definition for PL-RS as option 2a</w:t>
      </w:r>
      <w:r w:rsidR="004945D8">
        <w:rPr>
          <w:lang w:eastAsia="ja-JP"/>
        </w:rPr>
        <w:t>. According to the agreement of RAN4 #101-e, delay requirement for known/unknown PUCCH SCell are based on L3 measurement/L1-RSRP measurement respectively.</w:t>
      </w:r>
    </w:p>
    <w:p w14:paraId="1D6FE7DE" w14:textId="44E557C1" w:rsidR="004945D8" w:rsidRDefault="004945D8" w:rsidP="00D60617">
      <w:pPr>
        <w:jc w:val="both"/>
        <w:rPr>
          <w:lang w:eastAsia="ja-JP"/>
        </w:rPr>
      </w:pPr>
      <w:r>
        <w:rPr>
          <w:rFonts w:hint="eastAsia"/>
          <w:lang w:eastAsia="ja-JP"/>
        </w:rPr>
        <w:t>=</w:t>
      </w:r>
      <w:r>
        <w:rPr>
          <w:lang w:eastAsia="ja-JP"/>
        </w:rPr>
        <w:t>==</w:t>
      </w:r>
    </w:p>
    <w:p w14:paraId="2D6466F3" w14:textId="2E97E6C4" w:rsidR="004945D8" w:rsidRDefault="004945D8" w:rsidP="00D60617">
      <w:pPr>
        <w:jc w:val="both"/>
        <w:rPr>
          <w:lang w:eastAsia="ja-JP"/>
        </w:rPr>
      </w:pPr>
      <w:r>
        <w:rPr>
          <w:lang w:eastAsia="ja-JP"/>
        </w:rPr>
        <w:t>Agreement from RAN4#101-e:</w:t>
      </w:r>
    </w:p>
    <w:p w14:paraId="26F758FA" w14:textId="77777777" w:rsidR="004945D8" w:rsidRPr="004235B1" w:rsidRDefault="004945D8" w:rsidP="00D60617">
      <w:pPr>
        <w:pStyle w:val="afc"/>
        <w:numPr>
          <w:ilvl w:val="0"/>
          <w:numId w:val="19"/>
        </w:numPr>
        <w:contextualSpacing w:val="0"/>
        <w:jc w:val="both"/>
        <w:rPr>
          <w:rFonts w:eastAsiaTheme="minorEastAsia"/>
          <w:highlight w:val="green"/>
          <w:lang w:eastAsia="zh-CN"/>
        </w:rPr>
      </w:pPr>
      <w:r w:rsidRPr="004235B1">
        <w:rPr>
          <w:rFonts w:eastAsia="游明朝"/>
          <w:highlight w:val="green"/>
          <w:lang w:eastAsia="ko-KR"/>
        </w:rPr>
        <w:t>For</w:t>
      </w:r>
      <w:r w:rsidRPr="004235B1">
        <w:rPr>
          <w:rFonts w:eastAsia="PMingLiU"/>
          <w:highlight w:val="green"/>
          <w:lang w:eastAsia="zh-TW"/>
        </w:rPr>
        <w:t xml:space="preserve"> </w:t>
      </w:r>
      <w:r w:rsidRPr="004235B1">
        <w:rPr>
          <w:rFonts w:eastAsia="游明朝"/>
          <w:szCs w:val="24"/>
          <w:highlight w:val="green"/>
        </w:rPr>
        <w:t>T</w:t>
      </w:r>
      <w:r w:rsidRPr="004235B1">
        <w:rPr>
          <w:rFonts w:eastAsia="游明朝"/>
          <w:szCs w:val="24"/>
          <w:highlight w:val="green"/>
          <w:vertAlign w:val="subscript"/>
        </w:rPr>
        <w:t>activation_time</w:t>
      </w:r>
      <w:r w:rsidRPr="004235B1">
        <w:rPr>
          <w:rFonts w:eastAsia="游明朝"/>
          <w:szCs w:val="24"/>
          <w:highlight w:val="green"/>
        </w:rPr>
        <w:t>,</w:t>
      </w:r>
    </w:p>
    <w:p w14:paraId="7A1D3CDB" w14:textId="77777777" w:rsidR="004945D8" w:rsidRPr="004235B1" w:rsidRDefault="004945D8" w:rsidP="00D60617">
      <w:pPr>
        <w:pStyle w:val="afc"/>
        <w:numPr>
          <w:ilvl w:val="1"/>
          <w:numId w:val="19"/>
        </w:numPr>
        <w:spacing w:line="259" w:lineRule="auto"/>
        <w:contextualSpacing w:val="0"/>
        <w:jc w:val="both"/>
        <w:rPr>
          <w:rFonts w:eastAsiaTheme="minorEastAsia"/>
          <w:highlight w:val="green"/>
          <w:lang w:eastAsia="zh-CN"/>
        </w:rPr>
      </w:pPr>
      <w:r w:rsidRPr="004235B1">
        <w:rPr>
          <w:highlight w:val="green"/>
          <w:lang w:eastAsia="ko-KR"/>
        </w:rPr>
        <w:t xml:space="preserve">For known PUCCH SCell, </w:t>
      </w:r>
    </w:p>
    <w:p w14:paraId="4EB4916F" w14:textId="77777777" w:rsidR="004945D8" w:rsidRPr="004235B1" w:rsidRDefault="004945D8" w:rsidP="00D60617">
      <w:pPr>
        <w:pStyle w:val="afc"/>
        <w:numPr>
          <w:ilvl w:val="2"/>
          <w:numId w:val="19"/>
        </w:numPr>
        <w:spacing w:line="259" w:lineRule="auto"/>
        <w:contextualSpacing w:val="0"/>
        <w:jc w:val="both"/>
        <w:rPr>
          <w:rFonts w:eastAsiaTheme="minorEastAsia"/>
          <w:highlight w:val="green"/>
          <w:lang w:eastAsia="zh-CN"/>
        </w:rPr>
      </w:pPr>
      <w:r w:rsidRPr="004235B1">
        <w:rPr>
          <w:highlight w:val="green"/>
          <w:lang w:eastAsia="ko-KR"/>
        </w:rPr>
        <w:t>TCI sate</w:t>
      </w:r>
      <w:r w:rsidRPr="004235B1">
        <w:rPr>
          <w:rFonts w:eastAsiaTheme="minorEastAsia"/>
          <w:highlight w:val="green"/>
          <w:lang w:eastAsia="zh-CN"/>
        </w:rPr>
        <w:t>, PL-RS and spatial relation</w:t>
      </w:r>
      <w:r w:rsidRPr="004235B1">
        <w:rPr>
          <w:rFonts w:eastAsia="游明朝"/>
          <w:highlight w:val="green"/>
          <w:lang w:eastAsia="ko-KR"/>
        </w:rPr>
        <w:t xml:space="preserve"> </w:t>
      </w:r>
      <w:r w:rsidRPr="004235B1">
        <w:rPr>
          <w:rFonts w:eastAsiaTheme="minorEastAsia"/>
          <w:highlight w:val="green"/>
          <w:lang w:eastAsia="zh-CN"/>
        </w:rPr>
        <w:t>indication are assumed to be based on</w:t>
      </w:r>
      <w:r w:rsidRPr="004235B1">
        <w:rPr>
          <w:rFonts w:eastAsia="游明朝"/>
          <w:highlight w:val="green"/>
          <w:lang w:eastAsia="ko-KR"/>
        </w:rPr>
        <w:t xml:space="preserve"> the L3 measurement.</w:t>
      </w:r>
    </w:p>
    <w:p w14:paraId="003C38E7" w14:textId="77777777" w:rsidR="004945D8" w:rsidRPr="004235B1" w:rsidRDefault="004945D8" w:rsidP="00D60617">
      <w:pPr>
        <w:pStyle w:val="afc"/>
        <w:numPr>
          <w:ilvl w:val="1"/>
          <w:numId w:val="19"/>
        </w:numPr>
        <w:spacing w:line="259" w:lineRule="auto"/>
        <w:contextualSpacing w:val="0"/>
        <w:jc w:val="both"/>
        <w:rPr>
          <w:rFonts w:eastAsiaTheme="minorEastAsia"/>
          <w:highlight w:val="green"/>
          <w:lang w:eastAsia="zh-CN"/>
        </w:rPr>
      </w:pPr>
      <w:r w:rsidRPr="004235B1">
        <w:rPr>
          <w:highlight w:val="green"/>
          <w:lang w:eastAsia="ko-KR"/>
        </w:rPr>
        <w:t xml:space="preserve">For unknown PUCCH SCell, </w:t>
      </w:r>
    </w:p>
    <w:p w14:paraId="01251260" w14:textId="6F846360" w:rsidR="004945D8" w:rsidRPr="004945D8" w:rsidRDefault="004945D8" w:rsidP="00D60617">
      <w:pPr>
        <w:pStyle w:val="afc"/>
        <w:numPr>
          <w:ilvl w:val="2"/>
          <w:numId w:val="19"/>
        </w:numPr>
        <w:spacing w:line="259" w:lineRule="auto"/>
        <w:contextualSpacing w:val="0"/>
        <w:jc w:val="both"/>
        <w:rPr>
          <w:rFonts w:eastAsiaTheme="minorEastAsia"/>
          <w:highlight w:val="green"/>
          <w:lang w:eastAsia="zh-CN"/>
        </w:rPr>
      </w:pPr>
      <w:r w:rsidRPr="004235B1">
        <w:rPr>
          <w:highlight w:val="green"/>
          <w:lang w:eastAsia="ko-KR"/>
        </w:rPr>
        <w:t>TCI sate</w:t>
      </w:r>
      <w:r w:rsidRPr="004235B1">
        <w:rPr>
          <w:rFonts w:eastAsiaTheme="minorEastAsia"/>
          <w:highlight w:val="green"/>
          <w:lang w:eastAsia="zh-CN"/>
        </w:rPr>
        <w:t>, PL-RS and spatial relation</w:t>
      </w:r>
      <w:r w:rsidRPr="004235B1">
        <w:rPr>
          <w:rFonts w:eastAsia="游明朝"/>
          <w:highlight w:val="green"/>
          <w:lang w:eastAsia="ko-KR"/>
        </w:rPr>
        <w:t xml:space="preserve"> </w:t>
      </w:r>
      <w:r w:rsidRPr="004235B1">
        <w:rPr>
          <w:rFonts w:eastAsiaTheme="minorEastAsia"/>
          <w:highlight w:val="green"/>
          <w:lang w:eastAsia="zh-CN"/>
        </w:rPr>
        <w:t>indication are assumed to be based on</w:t>
      </w:r>
      <w:r w:rsidRPr="004235B1">
        <w:rPr>
          <w:rFonts w:eastAsia="游明朝"/>
          <w:highlight w:val="green"/>
          <w:lang w:eastAsia="ko-KR"/>
        </w:rPr>
        <w:t xml:space="preserve"> L1-RSRP measurement</w:t>
      </w:r>
      <w:r w:rsidRPr="004235B1">
        <w:rPr>
          <w:rFonts w:eastAsiaTheme="minorEastAsia"/>
          <w:highlight w:val="green"/>
          <w:lang w:eastAsia="zh-CN"/>
        </w:rPr>
        <w:t>.</w:t>
      </w:r>
    </w:p>
    <w:p w14:paraId="324C1040" w14:textId="644D3918" w:rsidR="004945D8" w:rsidRPr="00FE3BAD" w:rsidRDefault="004945D8" w:rsidP="00D60617">
      <w:pPr>
        <w:jc w:val="both"/>
        <w:rPr>
          <w:lang w:eastAsia="ja-JP"/>
        </w:rPr>
      </w:pPr>
      <w:r>
        <w:rPr>
          <w:rFonts w:hint="eastAsia"/>
          <w:lang w:eastAsia="ja-JP"/>
        </w:rPr>
        <w:t>=</w:t>
      </w:r>
      <w:r>
        <w:rPr>
          <w:lang w:eastAsia="ja-JP"/>
        </w:rPr>
        <w:t>==</w:t>
      </w:r>
    </w:p>
    <w:p w14:paraId="2ED7C6EE" w14:textId="56BD7996" w:rsidR="004945D8" w:rsidRDefault="004945D8" w:rsidP="00D60617">
      <w:pPr>
        <w:jc w:val="both"/>
        <w:rPr>
          <w:lang w:eastAsia="ja-JP"/>
        </w:rPr>
      </w:pPr>
      <w:r>
        <w:rPr>
          <w:rFonts w:hint="eastAsia"/>
          <w:lang w:eastAsia="ja-JP"/>
        </w:rPr>
        <w:t>T</w:t>
      </w:r>
      <w:r>
        <w:rPr>
          <w:lang w:eastAsia="ja-JP"/>
        </w:rPr>
        <w:t>herefore, option 2a is more suitable than option 3.</w:t>
      </w:r>
    </w:p>
    <w:p w14:paraId="7870E6FA" w14:textId="77777777" w:rsidR="0078368E" w:rsidRPr="00E717D6" w:rsidRDefault="0078368E" w:rsidP="00D60617">
      <w:pPr>
        <w:spacing w:after="120" w:line="259" w:lineRule="auto"/>
        <w:jc w:val="both"/>
        <w:rPr>
          <w:rFonts w:eastAsiaTheme="minorEastAsia"/>
          <w:b/>
          <w:szCs w:val="24"/>
          <w:lang w:eastAsia="ja-JP"/>
        </w:rPr>
      </w:pPr>
      <w:r w:rsidRPr="00E717D6">
        <w:rPr>
          <w:rFonts w:eastAsiaTheme="minorEastAsia"/>
          <w:b/>
          <w:szCs w:val="24"/>
          <w:lang w:eastAsia="ja-JP"/>
        </w:rPr>
        <w:lastRenderedPageBreak/>
        <w:t xml:space="preserve">Proposal 2: </w:t>
      </w:r>
    </w:p>
    <w:p w14:paraId="7574849C" w14:textId="4ABA24AC" w:rsidR="00E717D6" w:rsidRPr="00D94B3F" w:rsidRDefault="004945D8" w:rsidP="00D60617">
      <w:pPr>
        <w:spacing w:after="120" w:line="259" w:lineRule="auto"/>
        <w:jc w:val="both"/>
        <w:rPr>
          <w:rFonts w:eastAsia="SimSun"/>
          <w:b/>
          <w:bCs/>
          <w:szCs w:val="24"/>
          <w:lang w:eastAsia="zh-CN"/>
        </w:rPr>
      </w:pPr>
      <w:r w:rsidRPr="00D94B3F">
        <w:rPr>
          <w:rFonts w:eastAsia="SimSun"/>
          <w:b/>
          <w:bCs/>
          <w:szCs w:val="24"/>
          <w:lang w:eastAsia="zh-CN"/>
        </w:rPr>
        <w:t>The known condition</w:t>
      </w:r>
      <w:r w:rsidRPr="00D94B3F">
        <w:rPr>
          <w:rFonts w:eastAsia="SimSun" w:hint="eastAsia"/>
          <w:b/>
          <w:bCs/>
          <w:szCs w:val="24"/>
          <w:lang w:eastAsia="zh-CN"/>
        </w:rPr>
        <w:t xml:space="preserve"> </w:t>
      </w:r>
      <w:r w:rsidR="00D94B3F" w:rsidRPr="00D94B3F">
        <w:rPr>
          <w:rFonts w:eastAsia="SimSun"/>
          <w:b/>
          <w:bCs/>
          <w:szCs w:val="24"/>
          <w:lang w:eastAsia="zh-CN"/>
        </w:rPr>
        <w:t xml:space="preserve">of PL-RS </w:t>
      </w:r>
      <w:r w:rsidRPr="00D94B3F">
        <w:rPr>
          <w:rFonts w:eastAsia="SimSun" w:hint="eastAsia"/>
          <w:b/>
          <w:bCs/>
          <w:szCs w:val="24"/>
          <w:lang w:eastAsia="zh-CN"/>
        </w:rPr>
        <w:t xml:space="preserve">is </w:t>
      </w:r>
      <w:r w:rsidRPr="00D94B3F">
        <w:rPr>
          <w:rFonts w:eastAsia="SimSun"/>
          <w:b/>
          <w:bCs/>
          <w:szCs w:val="24"/>
          <w:lang w:eastAsia="zh-CN"/>
        </w:rPr>
        <w:t>to be defined as:</w:t>
      </w:r>
    </w:p>
    <w:p w14:paraId="6205AFD0" w14:textId="77777777" w:rsidR="004945D8" w:rsidRPr="00D94B3F" w:rsidRDefault="004945D8" w:rsidP="00D60617">
      <w:pPr>
        <w:pStyle w:val="afc"/>
        <w:numPr>
          <w:ilvl w:val="0"/>
          <w:numId w:val="17"/>
        </w:numPr>
        <w:overflowPunct/>
        <w:autoSpaceDE/>
        <w:autoSpaceDN/>
        <w:adjustRightInd/>
        <w:spacing w:after="120" w:line="259" w:lineRule="auto"/>
        <w:contextualSpacing w:val="0"/>
        <w:jc w:val="both"/>
        <w:textAlignment w:val="auto"/>
        <w:rPr>
          <w:rFonts w:eastAsia="SimSun"/>
          <w:b/>
          <w:bCs/>
          <w:szCs w:val="24"/>
          <w:lang w:eastAsia="zh-CN"/>
        </w:rPr>
      </w:pPr>
      <w:r w:rsidRPr="00D94B3F">
        <w:rPr>
          <w:rFonts w:eastAsia="SimSun"/>
          <w:b/>
          <w:bCs/>
          <w:szCs w:val="24"/>
          <w:lang w:eastAsia="zh-CN"/>
        </w:rPr>
        <w:t xml:space="preserve">For known PUCCH SCell, </w:t>
      </w:r>
    </w:p>
    <w:p w14:paraId="0F36B8C6" w14:textId="77777777" w:rsidR="004945D8" w:rsidRPr="00D94B3F" w:rsidRDefault="004945D8" w:rsidP="00D60617">
      <w:pPr>
        <w:pStyle w:val="afc"/>
        <w:numPr>
          <w:ilvl w:val="1"/>
          <w:numId w:val="17"/>
        </w:numPr>
        <w:overflowPunct/>
        <w:autoSpaceDE/>
        <w:autoSpaceDN/>
        <w:adjustRightInd/>
        <w:spacing w:after="120" w:line="259" w:lineRule="auto"/>
        <w:contextualSpacing w:val="0"/>
        <w:jc w:val="both"/>
        <w:textAlignment w:val="auto"/>
        <w:rPr>
          <w:rFonts w:eastAsia="SimSun"/>
          <w:b/>
          <w:bCs/>
          <w:szCs w:val="24"/>
          <w:lang w:eastAsia="zh-CN"/>
        </w:rPr>
      </w:pPr>
      <w:r w:rsidRPr="00D94B3F">
        <w:rPr>
          <w:rFonts w:eastAsia="SimSun" w:hint="eastAsia"/>
          <w:b/>
          <w:bCs/>
          <w:szCs w:val="24"/>
          <w:lang w:eastAsia="zh-CN"/>
        </w:rPr>
        <w:t>S</w:t>
      </w:r>
      <w:r w:rsidRPr="00D94B3F">
        <w:rPr>
          <w:rFonts w:eastAsia="SimSun"/>
          <w:b/>
          <w:bCs/>
          <w:szCs w:val="24"/>
          <w:lang w:eastAsia="zh-CN"/>
        </w:rPr>
        <w:t>imilar as in legacy PL-RS switching requirement, but only replace the L1-RSRP measurement report of PL-RS by “L3 measurement report of PL-RS”</w:t>
      </w:r>
    </w:p>
    <w:p w14:paraId="78233D16" w14:textId="77777777" w:rsidR="004945D8" w:rsidRPr="00D94B3F" w:rsidRDefault="004945D8" w:rsidP="00D60617">
      <w:pPr>
        <w:pStyle w:val="afc"/>
        <w:numPr>
          <w:ilvl w:val="0"/>
          <w:numId w:val="17"/>
        </w:numPr>
        <w:overflowPunct/>
        <w:autoSpaceDE/>
        <w:autoSpaceDN/>
        <w:adjustRightInd/>
        <w:spacing w:after="120" w:line="259" w:lineRule="auto"/>
        <w:contextualSpacing w:val="0"/>
        <w:jc w:val="both"/>
        <w:textAlignment w:val="auto"/>
        <w:rPr>
          <w:rFonts w:eastAsia="SimSun"/>
          <w:b/>
          <w:bCs/>
          <w:szCs w:val="24"/>
          <w:lang w:eastAsia="zh-CN"/>
        </w:rPr>
      </w:pPr>
      <w:r w:rsidRPr="00D94B3F">
        <w:rPr>
          <w:rFonts w:eastAsia="SimSun"/>
          <w:b/>
          <w:bCs/>
          <w:szCs w:val="24"/>
          <w:lang w:eastAsia="zh-CN"/>
        </w:rPr>
        <w:t xml:space="preserve">For unknown PUCCH SCell, </w:t>
      </w:r>
    </w:p>
    <w:p w14:paraId="7D43D087" w14:textId="3706415E" w:rsidR="004945D8" w:rsidRDefault="004945D8" w:rsidP="00D60617">
      <w:pPr>
        <w:pStyle w:val="afc"/>
        <w:numPr>
          <w:ilvl w:val="1"/>
          <w:numId w:val="17"/>
        </w:numPr>
        <w:overflowPunct/>
        <w:autoSpaceDE/>
        <w:autoSpaceDN/>
        <w:adjustRightInd/>
        <w:spacing w:after="120" w:line="259" w:lineRule="auto"/>
        <w:contextualSpacing w:val="0"/>
        <w:jc w:val="both"/>
        <w:textAlignment w:val="auto"/>
        <w:rPr>
          <w:rFonts w:eastAsia="SimSun"/>
          <w:b/>
          <w:bCs/>
          <w:szCs w:val="24"/>
          <w:lang w:eastAsia="zh-CN"/>
        </w:rPr>
      </w:pPr>
      <w:r w:rsidRPr="00D94B3F">
        <w:rPr>
          <w:rFonts w:eastAsia="SimSun"/>
          <w:b/>
          <w:bCs/>
          <w:szCs w:val="24"/>
          <w:lang w:eastAsia="zh-CN"/>
        </w:rPr>
        <w:t xml:space="preserve">PL-RS is known if L1-RSRP measurement of PL-RS is reported before the PL-RS activation and PL-RS is </w:t>
      </w:r>
      <w:r w:rsidRPr="00D94B3F">
        <w:rPr>
          <w:rFonts w:ascii="Times" w:hAnsi="Times" w:cs="Times"/>
          <w:b/>
          <w:bCs/>
          <w:color w:val="000000"/>
          <w:lang w:val="en-US" w:eastAsia="zh-CN"/>
        </w:rPr>
        <w:t>remains</w:t>
      </w:r>
      <w:r w:rsidRPr="00D94B3F">
        <w:rPr>
          <w:rFonts w:eastAsia="SimSun"/>
          <w:b/>
          <w:bCs/>
          <w:szCs w:val="24"/>
          <w:lang w:eastAsia="zh-CN"/>
        </w:rPr>
        <w:t xml:space="preserve"> detectable during the PUCCH SCell activation. </w:t>
      </w:r>
      <w:proofErr w:type="gramStart"/>
      <w:r w:rsidRPr="00D94B3F">
        <w:rPr>
          <w:rFonts w:eastAsia="SimSun"/>
          <w:b/>
          <w:bCs/>
          <w:szCs w:val="24"/>
          <w:lang w:eastAsia="zh-CN"/>
        </w:rPr>
        <w:t>Otherwise</w:t>
      </w:r>
      <w:proofErr w:type="gramEnd"/>
      <w:r w:rsidRPr="00D94B3F">
        <w:rPr>
          <w:rFonts w:eastAsia="SimSun"/>
          <w:b/>
          <w:bCs/>
          <w:szCs w:val="24"/>
          <w:lang w:eastAsia="zh-CN"/>
        </w:rPr>
        <w:t xml:space="preserve"> PL-RS is unknown.</w:t>
      </w:r>
    </w:p>
    <w:p w14:paraId="06069469" w14:textId="7EF24E19" w:rsidR="00D94B3F" w:rsidRDefault="00504B77" w:rsidP="00D60617">
      <w:pPr>
        <w:spacing w:after="120" w:line="259" w:lineRule="auto"/>
        <w:jc w:val="both"/>
        <w:rPr>
          <w:rFonts w:eastAsiaTheme="minorEastAsia"/>
          <w:szCs w:val="24"/>
          <w:lang w:eastAsia="ja-JP"/>
        </w:rPr>
      </w:pPr>
      <w:r>
        <w:rPr>
          <w:rFonts w:eastAsiaTheme="minorEastAsia" w:hint="eastAsia"/>
          <w:szCs w:val="24"/>
          <w:lang w:eastAsia="ja-JP"/>
        </w:rPr>
        <w:t>A</w:t>
      </w:r>
      <w:r>
        <w:rPr>
          <w:rFonts w:eastAsiaTheme="minorEastAsia"/>
          <w:szCs w:val="24"/>
          <w:lang w:eastAsia="ja-JP"/>
        </w:rPr>
        <w:t>nother discussion point is whether PL-RS can be maintained before the SCell is activated.</w:t>
      </w:r>
      <w:r w:rsidR="003F27CE">
        <w:rPr>
          <w:rFonts w:eastAsiaTheme="minorEastAsia"/>
          <w:szCs w:val="24"/>
          <w:lang w:eastAsia="ja-JP"/>
        </w:rPr>
        <w:t xml:space="preserve"> According to current spec, if </w:t>
      </w:r>
      <w:r w:rsidR="003F27CE">
        <w:rPr>
          <w:i/>
          <w:iCs/>
          <w:lang w:val="en-US" w:eastAsia="ja-JP"/>
        </w:rPr>
        <w:t>pathlossReferenceLinking</w:t>
      </w:r>
      <w:r w:rsidR="003F27CE">
        <w:rPr>
          <w:rFonts w:eastAsiaTheme="minorEastAsia"/>
          <w:szCs w:val="24"/>
          <w:lang w:eastAsia="ja-JP"/>
        </w:rPr>
        <w:t xml:space="preserve"> of SCell to be activated is configured as </w:t>
      </w:r>
      <w:r w:rsidR="003F27CE">
        <w:rPr>
          <w:rFonts w:ascii="Courier" w:hAnsi="Courier" w:cs="Courier"/>
          <w:sz w:val="16"/>
          <w:szCs w:val="16"/>
          <w:lang w:val="en-US" w:eastAsia="ja-JP"/>
        </w:rPr>
        <w:t>spCell</w:t>
      </w:r>
      <w:r w:rsidR="003F27CE">
        <w:rPr>
          <w:rFonts w:eastAsiaTheme="minorEastAsia"/>
          <w:szCs w:val="24"/>
          <w:lang w:eastAsia="ja-JP"/>
        </w:rPr>
        <w:t>, it can be maintained before activation. Therefore, tha case that PL-RS is maintained should be considered.</w:t>
      </w:r>
    </w:p>
    <w:p w14:paraId="6C44A94F" w14:textId="1E2654D8" w:rsidR="003F27CE" w:rsidRPr="003F27CE" w:rsidRDefault="003F27CE" w:rsidP="00D60617">
      <w:pPr>
        <w:spacing w:after="120" w:line="259" w:lineRule="auto"/>
        <w:jc w:val="both"/>
        <w:rPr>
          <w:rFonts w:eastAsiaTheme="minorEastAsia"/>
          <w:b/>
          <w:bCs/>
          <w:szCs w:val="24"/>
          <w:lang w:eastAsia="ja-JP"/>
        </w:rPr>
      </w:pPr>
      <w:r w:rsidRPr="003F27CE">
        <w:rPr>
          <w:rFonts w:eastAsiaTheme="minorEastAsia" w:hint="eastAsia"/>
          <w:b/>
          <w:bCs/>
          <w:szCs w:val="24"/>
          <w:lang w:eastAsia="ja-JP"/>
        </w:rPr>
        <w:t>P</w:t>
      </w:r>
      <w:r w:rsidRPr="003F27CE">
        <w:rPr>
          <w:rFonts w:eastAsiaTheme="minorEastAsia"/>
          <w:b/>
          <w:bCs/>
          <w:szCs w:val="24"/>
          <w:lang w:eastAsia="ja-JP"/>
        </w:rPr>
        <w:t>roposal 3:</w:t>
      </w:r>
    </w:p>
    <w:p w14:paraId="3F91B1BF" w14:textId="0061F408" w:rsidR="003F27CE" w:rsidRPr="003F27CE" w:rsidRDefault="003F27CE" w:rsidP="00D60617">
      <w:pPr>
        <w:spacing w:after="120" w:line="259" w:lineRule="auto"/>
        <w:jc w:val="both"/>
        <w:rPr>
          <w:rFonts w:eastAsiaTheme="minorEastAsia"/>
          <w:b/>
          <w:bCs/>
          <w:szCs w:val="24"/>
          <w:lang w:eastAsia="ja-JP"/>
        </w:rPr>
      </w:pPr>
      <w:r w:rsidRPr="003F27CE">
        <w:rPr>
          <w:rFonts w:eastAsiaTheme="minorEastAsia" w:hint="eastAsia"/>
          <w:b/>
          <w:bCs/>
          <w:szCs w:val="24"/>
          <w:lang w:eastAsia="ja-JP"/>
        </w:rPr>
        <w:t>A</w:t>
      </w:r>
      <w:r w:rsidRPr="003F27CE">
        <w:rPr>
          <w:rFonts w:eastAsiaTheme="minorEastAsia"/>
          <w:b/>
          <w:bCs/>
          <w:szCs w:val="24"/>
          <w:lang w:eastAsia="ja-JP"/>
        </w:rPr>
        <w:t>bout PL-RS switching delay,</w:t>
      </w:r>
    </w:p>
    <w:p w14:paraId="00357717" w14:textId="77777777" w:rsidR="003F27CE" w:rsidRPr="003F27CE" w:rsidRDefault="003F27CE" w:rsidP="00D60617">
      <w:pPr>
        <w:pStyle w:val="afc"/>
        <w:numPr>
          <w:ilvl w:val="1"/>
          <w:numId w:val="20"/>
        </w:numPr>
        <w:overflowPunct/>
        <w:autoSpaceDE/>
        <w:autoSpaceDN/>
        <w:adjustRightInd/>
        <w:spacing w:after="120" w:line="259" w:lineRule="auto"/>
        <w:ind w:left="840"/>
        <w:contextualSpacing w:val="0"/>
        <w:jc w:val="both"/>
        <w:textAlignment w:val="auto"/>
        <w:rPr>
          <w:rFonts w:eastAsia="SimSun"/>
          <w:b/>
          <w:bCs/>
          <w:szCs w:val="24"/>
          <w:lang w:eastAsia="zh-CN"/>
        </w:rPr>
      </w:pPr>
      <w:r w:rsidRPr="003F27CE">
        <w:rPr>
          <w:rFonts w:eastAsia="SimSun"/>
          <w:b/>
          <w:bCs/>
          <w:szCs w:val="24"/>
          <w:lang w:eastAsia="zh-CN"/>
        </w:rPr>
        <w:t xml:space="preserve">5 samples </w:t>
      </w:r>
      <w:r w:rsidRPr="003F27CE">
        <w:rPr>
          <w:rFonts w:eastAsia="SimSun" w:hint="eastAsia"/>
          <w:b/>
          <w:bCs/>
          <w:szCs w:val="24"/>
          <w:lang w:eastAsia="zh-CN"/>
        </w:rPr>
        <w:t>time is considered when</w:t>
      </w:r>
      <w:r w:rsidRPr="003F27CE">
        <w:rPr>
          <w:rFonts w:eastAsia="SimSun"/>
          <w:b/>
          <w:bCs/>
          <w:szCs w:val="24"/>
          <w:lang w:eastAsia="zh-CN"/>
        </w:rPr>
        <w:t xml:space="preserve"> PL-RS is </w:t>
      </w:r>
      <w:r w:rsidRPr="003F27CE">
        <w:rPr>
          <w:rFonts w:eastAsia="SimSun" w:hint="eastAsia"/>
          <w:b/>
          <w:bCs/>
          <w:szCs w:val="24"/>
          <w:lang w:eastAsia="zh-CN"/>
        </w:rPr>
        <w:t xml:space="preserve">not </w:t>
      </w:r>
      <w:r w:rsidRPr="003F27CE">
        <w:rPr>
          <w:rFonts w:eastAsia="SimSun"/>
          <w:b/>
          <w:bCs/>
          <w:szCs w:val="24"/>
          <w:lang w:eastAsia="zh-CN"/>
        </w:rPr>
        <w:t>maintained</w:t>
      </w:r>
      <w:r w:rsidRPr="003F27CE">
        <w:rPr>
          <w:b/>
          <w:bCs/>
        </w:rPr>
        <w:t xml:space="preserve"> </w:t>
      </w:r>
      <w:r w:rsidRPr="003F27CE">
        <w:rPr>
          <w:rFonts w:eastAsia="SimSun"/>
          <w:b/>
          <w:bCs/>
          <w:szCs w:val="24"/>
          <w:lang w:eastAsia="zh-CN"/>
        </w:rPr>
        <w:t>before SCell is activated</w:t>
      </w:r>
      <w:r w:rsidRPr="003F27CE">
        <w:rPr>
          <w:rFonts w:eastAsia="SimSun" w:hint="eastAsia"/>
          <w:b/>
          <w:bCs/>
          <w:szCs w:val="24"/>
          <w:lang w:eastAsia="zh-CN"/>
        </w:rPr>
        <w:t xml:space="preserve">. </w:t>
      </w:r>
    </w:p>
    <w:p w14:paraId="53EB2788" w14:textId="7FA1E0AE" w:rsidR="003F27CE" w:rsidRPr="003F27CE" w:rsidRDefault="003F27CE" w:rsidP="00D60617">
      <w:pPr>
        <w:pStyle w:val="afc"/>
        <w:numPr>
          <w:ilvl w:val="1"/>
          <w:numId w:val="20"/>
        </w:numPr>
        <w:overflowPunct/>
        <w:autoSpaceDE/>
        <w:autoSpaceDN/>
        <w:adjustRightInd/>
        <w:spacing w:after="120" w:line="259" w:lineRule="auto"/>
        <w:ind w:left="840"/>
        <w:contextualSpacing w:val="0"/>
        <w:jc w:val="both"/>
        <w:textAlignment w:val="auto"/>
        <w:rPr>
          <w:rFonts w:eastAsia="SimSun"/>
          <w:b/>
          <w:bCs/>
          <w:szCs w:val="24"/>
          <w:lang w:eastAsia="zh-CN"/>
        </w:rPr>
      </w:pPr>
      <w:r w:rsidRPr="003F27CE">
        <w:rPr>
          <w:rFonts w:eastAsia="SimSun"/>
          <w:b/>
          <w:bCs/>
          <w:szCs w:val="24"/>
          <w:lang w:eastAsia="zh-CN"/>
        </w:rPr>
        <w:t>N</w:t>
      </w:r>
      <w:r w:rsidRPr="003F27CE">
        <w:rPr>
          <w:rFonts w:eastAsia="SimSun" w:hint="eastAsia"/>
          <w:b/>
          <w:bCs/>
          <w:szCs w:val="24"/>
          <w:lang w:eastAsia="zh-CN"/>
        </w:rPr>
        <w:t>o additional delay is needed when</w:t>
      </w:r>
      <w:r w:rsidRPr="003F27CE">
        <w:rPr>
          <w:rFonts w:eastAsia="SimSun"/>
          <w:b/>
          <w:bCs/>
          <w:szCs w:val="24"/>
          <w:lang w:eastAsia="zh-CN"/>
        </w:rPr>
        <w:t xml:space="preserve"> PL-RS is maintained</w:t>
      </w:r>
      <w:r w:rsidRPr="003F27CE">
        <w:rPr>
          <w:b/>
          <w:bCs/>
        </w:rPr>
        <w:t xml:space="preserve"> </w:t>
      </w:r>
      <w:r w:rsidRPr="003F27CE">
        <w:rPr>
          <w:rFonts w:eastAsia="SimSun"/>
          <w:b/>
          <w:bCs/>
          <w:szCs w:val="24"/>
          <w:lang w:eastAsia="zh-CN"/>
        </w:rPr>
        <w:t>before SCell is activated</w:t>
      </w:r>
      <w:r w:rsidRPr="003F27CE">
        <w:rPr>
          <w:rFonts w:eastAsia="SimSun" w:hint="eastAsia"/>
          <w:b/>
          <w:bCs/>
          <w:szCs w:val="24"/>
          <w:lang w:eastAsia="zh-CN"/>
        </w:rPr>
        <w:t>.</w:t>
      </w:r>
    </w:p>
    <w:p w14:paraId="66441E39" w14:textId="175E0D64" w:rsidR="00D3072B" w:rsidRDefault="006F3E2A" w:rsidP="00D60617">
      <w:pPr>
        <w:pStyle w:val="1"/>
        <w:numPr>
          <w:ilvl w:val="1"/>
          <w:numId w:val="1"/>
        </w:numPr>
        <w:spacing w:after="120"/>
        <w:jc w:val="both"/>
        <w:rPr>
          <w:sz w:val="28"/>
          <w:lang w:eastAsia="ja-JP"/>
        </w:rPr>
      </w:pPr>
      <w:r w:rsidRPr="006F3E2A">
        <w:rPr>
          <w:sz w:val="28"/>
          <w:lang w:eastAsia="ja-JP"/>
        </w:rPr>
        <w:t>Relation between the associated RS for TCI state, PL-</w:t>
      </w:r>
      <w:proofErr w:type="gramStart"/>
      <w:r w:rsidRPr="006F3E2A">
        <w:rPr>
          <w:sz w:val="28"/>
          <w:lang w:eastAsia="ja-JP"/>
        </w:rPr>
        <w:t>RS</w:t>
      </w:r>
      <w:proofErr w:type="gramEnd"/>
      <w:r w:rsidRPr="006F3E2A">
        <w:rPr>
          <w:sz w:val="28"/>
          <w:lang w:eastAsia="ja-JP"/>
        </w:rPr>
        <w:t xml:space="preserve"> and spatial relation</w:t>
      </w:r>
    </w:p>
    <w:p w14:paraId="46D92E81" w14:textId="55F3C6AF" w:rsidR="006F3E2A" w:rsidRDefault="006F3E2A" w:rsidP="00D60617">
      <w:pPr>
        <w:jc w:val="both"/>
        <w:rPr>
          <w:lang w:eastAsia="ja-JP"/>
        </w:rPr>
      </w:pPr>
      <w:r>
        <w:rPr>
          <w:rFonts w:hint="eastAsia"/>
          <w:lang w:eastAsia="ja-JP"/>
        </w:rPr>
        <w:t>D</w:t>
      </w:r>
      <w:r>
        <w:rPr>
          <w:lang w:eastAsia="ja-JP"/>
        </w:rPr>
        <w:t>uring last meeting, the following assumption was raised to be considered as requirement.</w:t>
      </w:r>
    </w:p>
    <w:p w14:paraId="025F05EA" w14:textId="77777777" w:rsidR="006F3E2A" w:rsidRPr="000C062B" w:rsidRDefault="006F3E2A" w:rsidP="00D60617">
      <w:pPr>
        <w:pStyle w:val="afc"/>
        <w:numPr>
          <w:ilvl w:val="0"/>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szCs w:val="24"/>
          <w:lang w:eastAsia="zh-CN"/>
        </w:rPr>
        <w:t>T</w:t>
      </w:r>
      <w:r w:rsidRPr="000C062B">
        <w:rPr>
          <w:rFonts w:eastAsia="SimSun" w:hint="eastAsia"/>
          <w:szCs w:val="24"/>
          <w:lang w:eastAsia="zh-CN"/>
        </w:rPr>
        <w:t xml:space="preserve">he PUCCH Scell activation requirements are defined based on the following assumption: </w:t>
      </w:r>
    </w:p>
    <w:p w14:paraId="03601E7E" w14:textId="77777777" w:rsidR="006F3E2A" w:rsidRDefault="006F3E2A" w:rsidP="00D60617">
      <w:pPr>
        <w:pStyle w:val="afc"/>
        <w:numPr>
          <w:ilvl w:val="1"/>
          <w:numId w:val="17"/>
        </w:numPr>
        <w:overflowPunct/>
        <w:autoSpaceDE/>
        <w:autoSpaceDN/>
        <w:adjustRightInd/>
        <w:spacing w:after="120" w:line="259" w:lineRule="auto"/>
        <w:contextualSpacing w:val="0"/>
        <w:jc w:val="both"/>
        <w:textAlignment w:val="auto"/>
        <w:rPr>
          <w:rFonts w:eastAsia="SimSun"/>
          <w:szCs w:val="24"/>
          <w:lang w:eastAsia="zh-CN"/>
        </w:rPr>
      </w:pPr>
      <w:r w:rsidRPr="000C062B">
        <w:rPr>
          <w:rFonts w:eastAsia="SimSun"/>
          <w:szCs w:val="24"/>
          <w:lang w:eastAsia="zh-CN"/>
        </w:rPr>
        <w:t>For the activation with known condition, the SSB associated to PL-RS indication, TCI state switch and spatial relation is the same.</w:t>
      </w:r>
    </w:p>
    <w:p w14:paraId="041A04B7" w14:textId="2DDFF253" w:rsidR="006F3E2A" w:rsidRPr="006F3E2A" w:rsidRDefault="006F3E2A" w:rsidP="00D60617">
      <w:pPr>
        <w:pStyle w:val="afc"/>
        <w:numPr>
          <w:ilvl w:val="1"/>
          <w:numId w:val="17"/>
        </w:numPr>
        <w:overflowPunct/>
        <w:autoSpaceDE/>
        <w:autoSpaceDN/>
        <w:adjustRightInd/>
        <w:spacing w:after="120" w:line="259" w:lineRule="auto"/>
        <w:contextualSpacing w:val="0"/>
        <w:jc w:val="both"/>
        <w:textAlignment w:val="auto"/>
        <w:rPr>
          <w:rFonts w:eastAsia="SimSun"/>
          <w:szCs w:val="24"/>
          <w:lang w:eastAsia="zh-CN"/>
        </w:rPr>
      </w:pPr>
      <w:r w:rsidRPr="006F3E2A">
        <w:rPr>
          <w:rFonts w:eastAsia="SimSun"/>
          <w:szCs w:val="24"/>
          <w:lang w:eastAsia="zh-CN"/>
        </w:rPr>
        <w:t>For the activation with unknown condition, the SSB or CSI-RS associated to PL-RS indication, TCI state switch and spatial relation is the same.</w:t>
      </w:r>
    </w:p>
    <w:p w14:paraId="0315FC39" w14:textId="2AB9C984" w:rsidR="00863702" w:rsidRDefault="006F3E2A" w:rsidP="00D60617">
      <w:pPr>
        <w:spacing w:after="120" w:line="259" w:lineRule="auto"/>
        <w:jc w:val="both"/>
        <w:rPr>
          <w:lang w:eastAsia="ja-JP"/>
        </w:rPr>
      </w:pPr>
      <w:r>
        <w:rPr>
          <w:rFonts w:hint="eastAsia"/>
          <w:lang w:eastAsia="ja-JP"/>
        </w:rPr>
        <w:t>H</w:t>
      </w:r>
      <w:r>
        <w:rPr>
          <w:lang w:eastAsia="ja-JP"/>
        </w:rPr>
        <w:t xml:space="preserve">owever, this is not general case but just the typical case. </w:t>
      </w:r>
      <w:proofErr w:type="gramStart"/>
      <w:r>
        <w:rPr>
          <w:lang w:eastAsia="ja-JP"/>
        </w:rPr>
        <w:t>Therefore</w:t>
      </w:r>
      <w:proofErr w:type="gramEnd"/>
      <w:r>
        <w:rPr>
          <w:lang w:eastAsia="ja-JP"/>
        </w:rPr>
        <w:t xml:space="preserve"> if this is specified as the requirement, it may cause undesireble restriction. Therefore, r</w:t>
      </w:r>
      <w:r w:rsidRPr="006F3E2A">
        <w:rPr>
          <w:lang w:eastAsia="ja-JP"/>
        </w:rPr>
        <w:t>elation between the associated RS for TCI state, PL-RS and spatial relation</w:t>
      </w:r>
      <w:r>
        <w:rPr>
          <w:lang w:eastAsia="ja-JP"/>
        </w:rPr>
        <w:t xml:space="preserve"> does not need to be specified.</w:t>
      </w:r>
    </w:p>
    <w:p w14:paraId="54A1C0BC" w14:textId="3A57591F" w:rsidR="00863702" w:rsidRDefault="00863702" w:rsidP="00D60617">
      <w:pPr>
        <w:spacing w:after="120" w:line="259" w:lineRule="auto"/>
        <w:jc w:val="both"/>
        <w:rPr>
          <w:b/>
        </w:rPr>
      </w:pPr>
      <w:r w:rsidRPr="00863702">
        <w:rPr>
          <w:b/>
        </w:rPr>
        <w:t>Proposal 4:</w:t>
      </w:r>
    </w:p>
    <w:p w14:paraId="4402C21E" w14:textId="398E0997" w:rsidR="006F3E2A" w:rsidRDefault="006F3E2A" w:rsidP="00D60617">
      <w:pPr>
        <w:spacing w:after="120" w:line="259" w:lineRule="auto"/>
        <w:jc w:val="both"/>
        <w:rPr>
          <w:b/>
          <w:lang w:eastAsia="ja-JP"/>
        </w:rPr>
      </w:pPr>
      <w:r>
        <w:rPr>
          <w:rFonts w:hint="eastAsia"/>
          <w:b/>
          <w:lang w:eastAsia="ja-JP"/>
        </w:rPr>
        <w:t>F</w:t>
      </w:r>
      <w:r>
        <w:rPr>
          <w:b/>
          <w:lang w:eastAsia="ja-JP"/>
        </w:rPr>
        <w:t xml:space="preserve">ollowing </w:t>
      </w:r>
      <w:r w:rsidRPr="006F3E2A">
        <w:rPr>
          <w:b/>
          <w:lang w:eastAsia="ja-JP"/>
        </w:rPr>
        <w:t>relation between the associated RS for TCI state, PL-RS and spatial relation does not need to be specified.</w:t>
      </w:r>
    </w:p>
    <w:p w14:paraId="640A57CF" w14:textId="77777777" w:rsidR="0051000D" w:rsidRPr="0051000D" w:rsidRDefault="0051000D" w:rsidP="00D60617">
      <w:pPr>
        <w:pStyle w:val="afc"/>
        <w:numPr>
          <w:ilvl w:val="0"/>
          <w:numId w:val="17"/>
        </w:numPr>
        <w:overflowPunct/>
        <w:autoSpaceDE/>
        <w:autoSpaceDN/>
        <w:adjustRightInd/>
        <w:spacing w:after="120" w:line="259" w:lineRule="auto"/>
        <w:contextualSpacing w:val="0"/>
        <w:jc w:val="both"/>
        <w:textAlignment w:val="auto"/>
        <w:rPr>
          <w:rFonts w:eastAsia="SimSun"/>
          <w:b/>
          <w:bCs/>
          <w:szCs w:val="24"/>
          <w:lang w:eastAsia="zh-CN"/>
        </w:rPr>
      </w:pPr>
      <w:r w:rsidRPr="0051000D">
        <w:rPr>
          <w:rFonts w:eastAsia="SimSun"/>
          <w:b/>
          <w:bCs/>
          <w:szCs w:val="24"/>
          <w:lang w:eastAsia="zh-CN"/>
        </w:rPr>
        <w:t>For the activation with known condition, the SSB associated to PL-RS indication, TCI state switch and spatial relation is the same.</w:t>
      </w:r>
    </w:p>
    <w:p w14:paraId="1912AE3D" w14:textId="081A4297" w:rsidR="0051000D" w:rsidRPr="0051000D" w:rsidRDefault="0051000D" w:rsidP="00D60617">
      <w:pPr>
        <w:pStyle w:val="afc"/>
        <w:numPr>
          <w:ilvl w:val="0"/>
          <w:numId w:val="17"/>
        </w:numPr>
        <w:overflowPunct/>
        <w:autoSpaceDE/>
        <w:autoSpaceDN/>
        <w:adjustRightInd/>
        <w:spacing w:after="120" w:line="259" w:lineRule="auto"/>
        <w:contextualSpacing w:val="0"/>
        <w:jc w:val="both"/>
        <w:textAlignment w:val="auto"/>
        <w:rPr>
          <w:rFonts w:eastAsia="SimSun"/>
          <w:szCs w:val="24"/>
          <w:lang w:eastAsia="zh-CN"/>
        </w:rPr>
      </w:pPr>
      <w:r w:rsidRPr="0051000D">
        <w:rPr>
          <w:rFonts w:eastAsia="SimSun"/>
          <w:b/>
          <w:bCs/>
          <w:szCs w:val="24"/>
          <w:lang w:eastAsia="zh-CN"/>
        </w:rPr>
        <w:t>For the activation with unknown condition, the SSB or CSI-RS associated to PL-RS indication, TCI state switch and spatial relation is the same.</w:t>
      </w:r>
    </w:p>
    <w:p w14:paraId="72794590" w14:textId="3F740C49" w:rsidR="0051000D" w:rsidRDefault="0051000D" w:rsidP="00D60617">
      <w:pPr>
        <w:pStyle w:val="1"/>
        <w:numPr>
          <w:ilvl w:val="1"/>
          <w:numId w:val="1"/>
        </w:numPr>
        <w:spacing w:after="120"/>
        <w:jc w:val="both"/>
        <w:rPr>
          <w:sz w:val="28"/>
          <w:lang w:eastAsia="ja-JP"/>
        </w:rPr>
      </w:pPr>
      <w:r>
        <w:rPr>
          <w:sz w:val="28"/>
          <w:lang w:eastAsia="ja-JP"/>
        </w:rPr>
        <w:t>R</w:t>
      </w:r>
      <w:r w:rsidRPr="0051000D">
        <w:rPr>
          <w:sz w:val="28"/>
          <w:lang w:eastAsia="ja-JP"/>
        </w:rPr>
        <w:t>elaxation margin</w:t>
      </w:r>
      <w:r w:rsidRPr="0051000D">
        <w:rPr>
          <w:rFonts w:hint="eastAsia"/>
          <w:sz w:val="28"/>
          <w:lang w:eastAsia="ja-JP"/>
        </w:rPr>
        <w:t xml:space="preserve"> for unknown cell</w:t>
      </w:r>
    </w:p>
    <w:p w14:paraId="62083232" w14:textId="3721B83F" w:rsidR="0051000D" w:rsidRDefault="0051000D" w:rsidP="00D60617">
      <w:pPr>
        <w:jc w:val="both"/>
        <w:rPr>
          <w:lang w:eastAsia="ja-JP"/>
        </w:rPr>
      </w:pPr>
      <w:r w:rsidRPr="0051000D">
        <w:rPr>
          <w:lang w:eastAsia="ja-JP"/>
        </w:rPr>
        <w:t>The PUCCH Scell activation delay requirements for valid TA case</w:t>
      </w:r>
      <w:r>
        <w:rPr>
          <w:lang w:eastAsia="ja-JP"/>
        </w:rPr>
        <w:t xml:space="preserve"> </w:t>
      </w:r>
      <w:proofErr w:type="gramStart"/>
      <w:r>
        <w:rPr>
          <w:lang w:eastAsia="ja-JP"/>
        </w:rPr>
        <w:t>was</w:t>
      </w:r>
      <w:proofErr w:type="gramEnd"/>
      <w:r>
        <w:rPr>
          <w:lang w:eastAsia="ja-JP"/>
        </w:rPr>
        <w:t xml:space="preserve"> agreed as follows in the last meeting.</w:t>
      </w:r>
    </w:p>
    <w:p w14:paraId="23A62ABF" w14:textId="0BC0BEEF" w:rsidR="0051000D" w:rsidRDefault="0051000D" w:rsidP="00D60617">
      <w:pPr>
        <w:jc w:val="both"/>
        <w:rPr>
          <w:lang w:eastAsia="ja-JP"/>
        </w:rPr>
      </w:pPr>
      <w:r>
        <w:rPr>
          <w:rFonts w:hint="eastAsia"/>
          <w:lang w:eastAsia="ja-JP"/>
        </w:rPr>
        <w:t>=</w:t>
      </w:r>
      <w:r>
        <w:rPr>
          <w:lang w:eastAsia="ja-JP"/>
        </w:rPr>
        <w:t>==</w:t>
      </w:r>
    </w:p>
    <w:p w14:paraId="2626093B" w14:textId="77777777" w:rsidR="0051000D" w:rsidRPr="000C062B" w:rsidRDefault="0051000D" w:rsidP="00D60617">
      <w:pPr>
        <w:jc w:val="both"/>
        <w:rPr>
          <w:rFonts w:eastAsiaTheme="minorEastAsia"/>
          <w:i/>
          <w:lang w:val="en-US" w:eastAsia="zh-CN"/>
        </w:rPr>
      </w:pPr>
      <w:r w:rsidRPr="000C062B">
        <w:rPr>
          <w:rFonts w:eastAsiaTheme="minorEastAsia"/>
          <w:i/>
          <w:lang w:val="en-US" w:eastAsia="zh-CN"/>
        </w:rPr>
        <w:t>Agreements:</w:t>
      </w:r>
    </w:p>
    <w:p w14:paraId="1C3CDA07" w14:textId="77777777" w:rsidR="0051000D" w:rsidRPr="000C062B" w:rsidRDefault="0051000D" w:rsidP="00D60617">
      <w:pPr>
        <w:pStyle w:val="afc"/>
        <w:numPr>
          <w:ilvl w:val="0"/>
          <w:numId w:val="20"/>
        </w:numPr>
        <w:spacing w:line="259" w:lineRule="auto"/>
        <w:ind w:leftChars="90" w:left="600"/>
        <w:contextualSpacing w:val="0"/>
        <w:jc w:val="both"/>
        <w:rPr>
          <w:rFonts w:eastAsia="SimSun"/>
          <w:szCs w:val="24"/>
          <w:lang w:eastAsia="zh-CN"/>
        </w:rPr>
      </w:pPr>
      <w:r w:rsidRPr="000C062B">
        <w:rPr>
          <w:bCs/>
          <w:lang w:eastAsia="zh-CN"/>
        </w:rPr>
        <w:t>I</w:t>
      </w:r>
      <w:r w:rsidRPr="000C062B">
        <w:rPr>
          <w:bCs/>
        </w:rPr>
        <w:t xml:space="preserve">f the UE has a valid TA for transmitting on an SCell then the UE shall be able to transmit valid CSI report and apply actions related to the SCell activation command for the SCell being activated on the PUCCH SCell no later than in slot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[X]</m:t>
            </m:r>
          </m:num>
          <m:den>
            <m:r>
              <w:rPr>
                <w:rFonts w:ascii="Cambria Math" w:hAnsi="Cambria Math"/>
              </w:rPr>
              <m:t>NR slot length</m:t>
            </m:r>
          </m:den>
        </m:f>
      </m:oMath>
      <w:r w:rsidRPr="000C062B">
        <w:rPr>
          <w:bCs/>
        </w:rPr>
        <w:t>, where</w:t>
      </w:r>
    </w:p>
    <w:p w14:paraId="6584FDDB" w14:textId="77777777" w:rsidR="0051000D" w:rsidRPr="000C062B" w:rsidRDefault="0051000D" w:rsidP="00D60617">
      <w:pPr>
        <w:pStyle w:val="afc"/>
        <w:numPr>
          <w:ilvl w:val="0"/>
          <w:numId w:val="17"/>
        </w:numPr>
        <w:spacing w:after="120" w:line="259" w:lineRule="auto"/>
        <w:ind w:leftChars="378" w:left="1116"/>
        <w:contextualSpacing w:val="0"/>
        <w:jc w:val="both"/>
        <w:rPr>
          <w:rFonts w:eastAsia="SimSun"/>
          <w:szCs w:val="24"/>
          <w:lang w:eastAsia="zh-CN"/>
        </w:rPr>
      </w:pPr>
      <w:r w:rsidRPr="000C062B">
        <w:rPr>
          <w:bCs/>
        </w:rPr>
        <w:lastRenderedPageBreak/>
        <w:t>T</w:t>
      </w:r>
      <w:r w:rsidRPr="000C062B">
        <w:rPr>
          <w:bCs/>
          <w:vertAlign w:val="subscript"/>
        </w:rPr>
        <w:t>HARQ</w:t>
      </w:r>
      <w:r w:rsidRPr="000C062B">
        <w:rPr>
          <w:bCs/>
        </w:rPr>
        <w:t xml:space="preserve"> (in ms) is the timing between DL data transmission and acknowledgement as specified in TS 38.213</w:t>
      </w:r>
    </w:p>
    <w:p w14:paraId="3A0BA70E" w14:textId="77777777" w:rsidR="0051000D" w:rsidRPr="000C062B" w:rsidRDefault="0051000D" w:rsidP="00D60617">
      <w:pPr>
        <w:pStyle w:val="afc"/>
        <w:numPr>
          <w:ilvl w:val="0"/>
          <w:numId w:val="17"/>
        </w:numPr>
        <w:spacing w:after="120" w:line="259" w:lineRule="auto"/>
        <w:ind w:leftChars="378" w:left="1116"/>
        <w:contextualSpacing w:val="0"/>
        <w:jc w:val="both"/>
        <w:rPr>
          <w:rFonts w:eastAsia="SimSun"/>
          <w:szCs w:val="24"/>
          <w:lang w:eastAsia="zh-CN"/>
        </w:rPr>
      </w:pPr>
      <w:r w:rsidRPr="000C062B">
        <w:t>T</w:t>
      </w:r>
      <w:r w:rsidRPr="000C062B">
        <w:rPr>
          <w:vertAlign w:val="subscript"/>
        </w:rPr>
        <w:t>activation_time</w:t>
      </w:r>
      <w:r w:rsidRPr="000C062B">
        <w:t xml:space="preserve"> </w:t>
      </w:r>
      <w:r w:rsidRPr="000C062B">
        <w:rPr>
          <w:rFonts w:eastAsiaTheme="minorEastAsia" w:hint="eastAsia"/>
          <w:bCs/>
          <w:lang w:eastAsia="zh-CN"/>
        </w:rPr>
        <w:t>for FR1</w:t>
      </w:r>
      <w:r w:rsidRPr="000C062B">
        <w:rPr>
          <w:bCs/>
        </w:rPr>
        <w:t>is the SCell activation delay as defined in section 8.3.2</w:t>
      </w:r>
      <w:r w:rsidRPr="000C062B">
        <w:rPr>
          <w:rFonts w:eastAsiaTheme="minorEastAsia" w:hint="eastAsia"/>
          <w:bCs/>
          <w:lang w:eastAsia="zh-CN"/>
        </w:rPr>
        <w:t xml:space="preserve">. </w:t>
      </w:r>
    </w:p>
    <w:p w14:paraId="6C149E86" w14:textId="77777777" w:rsidR="0051000D" w:rsidRPr="000C062B" w:rsidRDefault="0051000D" w:rsidP="00D60617">
      <w:pPr>
        <w:pStyle w:val="afc"/>
        <w:numPr>
          <w:ilvl w:val="0"/>
          <w:numId w:val="17"/>
        </w:numPr>
        <w:spacing w:after="120" w:line="259" w:lineRule="auto"/>
        <w:ind w:leftChars="378" w:left="1116"/>
        <w:contextualSpacing w:val="0"/>
        <w:jc w:val="both"/>
        <w:rPr>
          <w:rFonts w:eastAsia="SimSun"/>
          <w:szCs w:val="24"/>
          <w:lang w:eastAsia="zh-CN"/>
        </w:rPr>
      </w:pPr>
      <w:r w:rsidRPr="000C062B">
        <w:t>T</w:t>
      </w:r>
      <w:r w:rsidRPr="000C062B">
        <w:rPr>
          <w:vertAlign w:val="subscript"/>
        </w:rPr>
        <w:t>activation_time</w:t>
      </w:r>
      <w:r w:rsidRPr="000C062B">
        <w:rPr>
          <w:rFonts w:eastAsiaTheme="minorEastAsia" w:hint="eastAsia"/>
          <w:bCs/>
          <w:lang w:eastAsia="zh-CN"/>
        </w:rPr>
        <w:t xml:space="preserve"> for FR2 will be updated based on the conclusions of issue 1-2-1, issue 1-2-2 and issue 1-2-3</w:t>
      </w:r>
      <w:r w:rsidRPr="000C062B">
        <w:rPr>
          <w:bCs/>
        </w:rPr>
        <w:t>.</w:t>
      </w:r>
      <w:r w:rsidRPr="000C062B">
        <w:rPr>
          <w:rFonts w:eastAsiaTheme="minorEastAsia" w:hint="eastAsia"/>
          <w:bCs/>
          <w:lang w:eastAsia="zh-CN"/>
        </w:rPr>
        <w:t xml:space="preserve"> </w:t>
      </w:r>
    </w:p>
    <w:p w14:paraId="6E125DBB" w14:textId="77777777" w:rsidR="0051000D" w:rsidRPr="000C062B" w:rsidRDefault="0051000D" w:rsidP="00D60617">
      <w:pPr>
        <w:pStyle w:val="afc"/>
        <w:numPr>
          <w:ilvl w:val="0"/>
          <w:numId w:val="17"/>
        </w:numPr>
        <w:spacing w:after="120" w:line="259" w:lineRule="auto"/>
        <w:ind w:leftChars="378" w:left="1116"/>
        <w:contextualSpacing w:val="0"/>
        <w:jc w:val="both"/>
        <w:rPr>
          <w:rFonts w:eastAsia="SimSun"/>
          <w:szCs w:val="24"/>
          <w:lang w:eastAsia="zh-CN"/>
        </w:rPr>
      </w:pPr>
      <w:r w:rsidRPr="000C062B">
        <w:rPr>
          <w:bCs/>
        </w:rPr>
        <w:t>T</w:t>
      </w:r>
      <w:r w:rsidRPr="000C062B">
        <w:rPr>
          <w:bCs/>
          <w:vertAlign w:val="subscript"/>
        </w:rPr>
        <w:t>CSI</w:t>
      </w:r>
      <w:r w:rsidRPr="000C062B">
        <w:rPr>
          <w:rFonts w:hint="eastAsia"/>
          <w:bCs/>
          <w:vertAlign w:val="subscript"/>
          <w:lang w:eastAsia="zh-CN"/>
        </w:rPr>
        <w:t>_</w:t>
      </w:r>
      <w:r w:rsidRPr="000C062B">
        <w:rPr>
          <w:bCs/>
          <w:vertAlign w:val="subscript"/>
          <w:lang w:eastAsia="zh-CN"/>
        </w:rPr>
        <w:t xml:space="preserve">Reporting </w:t>
      </w:r>
      <w:r w:rsidRPr="000C062B">
        <w:rPr>
          <w:bCs/>
          <w:lang w:eastAsia="zh-CN"/>
        </w:rPr>
        <w:t>is specified in clause 8.3.2.</w:t>
      </w:r>
    </w:p>
    <w:p w14:paraId="51A2D43B" w14:textId="77777777" w:rsidR="0051000D" w:rsidRPr="000C062B" w:rsidRDefault="0051000D" w:rsidP="00D60617">
      <w:pPr>
        <w:pStyle w:val="afc"/>
        <w:numPr>
          <w:ilvl w:val="0"/>
          <w:numId w:val="17"/>
        </w:numPr>
        <w:spacing w:after="120" w:line="259" w:lineRule="auto"/>
        <w:ind w:leftChars="378" w:left="1116"/>
        <w:contextualSpacing w:val="0"/>
        <w:jc w:val="both"/>
        <w:rPr>
          <w:rFonts w:eastAsia="SimSun"/>
          <w:szCs w:val="24"/>
          <w:lang w:eastAsia="zh-CN"/>
        </w:rPr>
      </w:pPr>
      <w:r w:rsidRPr="000C062B">
        <w:rPr>
          <w:bCs/>
          <w:lang w:eastAsia="zh-CN"/>
        </w:rPr>
        <w:t xml:space="preserve"> </w:t>
      </w:r>
      <w:r w:rsidRPr="000C062B">
        <w:rPr>
          <w:rFonts w:eastAsiaTheme="minorEastAsia" w:hint="eastAsia"/>
          <w:bCs/>
          <w:lang w:eastAsia="zh-CN"/>
        </w:rPr>
        <w:t xml:space="preserve">FFS whether </w:t>
      </w:r>
      <w:r w:rsidRPr="000C062B">
        <w:rPr>
          <w:bCs/>
          <w:lang w:eastAsia="zh-CN"/>
        </w:rPr>
        <w:t xml:space="preserve">[X] </w:t>
      </w:r>
      <w:r w:rsidRPr="000C062B">
        <w:rPr>
          <w:rFonts w:eastAsiaTheme="minorEastAsia" w:hint="eastAsia"/>
          <w:bCs/>
          <w:lang w:eastAsia="zh-CN"/>
        </w:rPr>
        <w:t xml:space="preserve">which </w:t>
      </w:r>
      <w:r w:rsidRPr="000C062B">
        <w:rPr>
          <w:bCs/>
          <w:lang w:eastAsia="zh-CN"/>
        </w:rPr>
        <w:t>is the relaxation margin</w:t>
      </w:r>
      <w:r w:rsidRPr="000C062B">
        <w:rPr>
          <w:rFonts w:eastAsiaTheme="minorEastAsia" w:hint="eastAsia"/>
          <w:bCs/>
          <w:lang w:eastAsia="zh-CN"/>
        </w:rPr>
        <w:t xml:space="preserve"> for unknown cell is needed</w:t>
      </w:r>
      <w:r w:rsidRPr="000C062B">
        <w:rPr>
          <w:bCs/>
          <w:lang w:eastAsia="zh-CN"/>
        </w:rPr>
        <w:t>.</w:t>
      </w:r>
      <w:r w:rsidRPr="000C062B">
        <w:rPr>
          <w:rFonts w:eastAsiaTheme="minorEastAsia" w:hint="eastAsia"/>
          <w:bCs/>
          <w:lang w:eastAsia="zh-CN"/>
        </w:rPr>
        <w:t xml:space="preserve"> </w:t>
      </w:r>
    </w:p>
    <w:p w14:paraId="22C1DE0E" w14:textId="5791DD03" w:rsidR="0051000D" w:rsidRPr="0051000D" w:rsidRDefault="0051000D" w:rsidP="00D60617">
      <w:pPr>
        <w:jc w:val="both"/>
        <w:rPr>
          <w:lang w:eastAsia="ja-JP"/>
        </w:rPr>
      </w:pPr>
      <w:r>
        <w:rPr>
          <w:rFonts w:hint="eastAsia"/>
          <w:lang w:eastAsia="ja-JP"/>
        </w:rPr>
        <w:t>=</w:t>
      </w:r>
      <w:r>
        <w:rPr>
          <w:lang w:eastAsia="ja-JP"/>
        </w:rPr>
        <w:t>==</w:t>
      </w:r>
    </w:p>
    <w:p w14:paraId="1FFF7486" w14:textId="59992580" w:rsidR="0051000D" w:rsidRDefault="0051000D" w:rsidP="00D60617">
      <w:pPr>
        <w:jc w:val="both"/>
        <w:rPr>
          <w:lang w:eastAsia="ja-JP"/>
        </w:rPr>
      </w:pPr>
      <w:r>
        <w:rPr>
          <w:rFonts w:hint="eastAsia"/>
          <w:lang w:eastAsia="ja-JP"/>
        </w:rPr>
        <w:t>T</w:t>
      </w:r>
      <w:r>
        <w:rPr>
          <w:lang w:eastAsia="ja-JP"/>
        </w:rPr>
        <w:t xml:space="preserve">he value [X] comes from the LS reply from RAN1 and whether this relaxation margin shall be specified explicitly is the discussion point. </w:t>
      </w:r>
      <w:r w:rsidRPr="0051000D">
        <w:rPr>
          <w:lang w:eastAsia="ja-JP"/>
        </w:rPr>
        <w:t>The current SCell activation spec does not specify the detailed factor of CSI processing, so we do not understand the necessity of addition relaxation factor.</w:t>
      </w:r>
      <w:r>
        <w:rPr>
          <w:lang w:eastAsia="ja-JP"/>
        </w:rPr>
        <w:t xml:space="preserve"> As same as CSI processing, it should be considered inplicitly.</w:t>
      </w:r>
    </w:p>
    <w:p w14:paraId="6340986F" w14:textId="6D99E68B" w:rsidR="0051000D" w:rsidRDefault="0051000D" w:rsidP="00D60617">
      <w:pPr>
        <w:jc w:val="both"/>
        <w:rPr>
          <w:rFonts w:eastAsia="SimSun"/>
          <w:b/>
          <w:bCs/>
          <w:szCs w:val="24"/>
          <w:vertAlign w:val="subscript"/>
          <w:lang w:eastAsia="zh-CN"/>
        </w:rPr>
      </w:pPr>
      <w:r w:rsidRPr="0051000D">
        <w:rPr>
          <w:rFonts w:hint="eastAsia"/>
          <w:b/>
          <w:bCs/>
          <w:lang w:eastAsia="ja-JP"/>
        </w:rPr>
        <w:t>P</w:t>
      </w:r>
      <w:r w:rsidRPr="0051000D">
        <w:rPr>
          <w:b/>
          <w:bCs/>
          <w:lang w:eastAsia="ja-JP"/>
        </w:rPr>
        <w:t xml:space="preserve">roposal 5: The relaxation margin </w:t>
      </w:r>
      <w:r w:rsidRPr="0051000D">
        <w:rPr>
          <w:rFonts w:eastAsia="SimSun"/>
          <w:b/>
          <w:bCs/>
          <w:szCs w:val="24"/>
          <w:lang w:eastAsia="zh-CN"/>
        </w:rPr>
        <w:t xml:space="preserve">X should be </w:t>
      </w:r>
      <w:r w:rsidRPr="0051000D">
        <w:rPr>
          <w:rFonts w:eastAsia="SimSun" w:hint="eastAsia"/>
          <w:b/>
          <w:bCs/>
          <w:szCs w:val="24"/>
          <w:lang w:eastAsia="zh-CN"/>
        </w:rPr>
        <w:t>included</w:t>
      </w:r>
      <w:r w:rsidRPr="0051000D">
        <w:rPr>
          <w:rFonts w:eastAsia="SimSun"/>
          <w:b/>
          <w:bCs/>
          <w:szCs w:val="24"/>
          <w:lang w:eastAsia="zh-CN"/>
        </w:rPr>
        <w:t xml:space="preserve"> within T</w:t>
      </w:r>
      <w:r w:rsidRPr="0051000D">
        <w:rPr>
          <w:rFonts w:eastAsia="SimSun"/>
          <w:b/>
          <w:bCs/>
          <w:szCs w:val="24"/>
          <w:vertAlign w:val="subscript"/>
          <w:lang w:eastAsia="zh-CN"/>
        </w:rPr>
        <w:t>activation_time</w:t>
      </w:r>
    </w:p>
    <w:p w14:paraId="442E4327" w14:textId="10F0AED1" w:rsidR="0051000D" w:rsidRDefault="0051000D" w:rsidP="00D60617">
      <w:pPr>
        <w:pStyle w:val="1"/>
        <w:numPr>
          <w:ilvl w:val="1"/>
          <w:numId w:val="1"/>
        </w:numPr>
        <w:spacing w:after="120"/>
        <w:jc w:val="both"/>
        <w:rPr>
          <w:sz w:val="28"/>
          <w:lang w:eastAsia="ja-JP"/>
        </w:rPr>
      </w:pPr>
      <w:r w:rsidRPr="0051000D">
        <w:rPr>
          <w:rFonts w:hint="eastAsia"/>
          <w:sz w:val="28"/>
          <w:lang w:eastAsia="ja-JP"/>
        </w:rPr>
        <w:t>PUCCH SCell activation requirements for invalid TA case</w:t>
      </w:r>
    </w:p>
    <w:p w14:paraId="7C6F5121" w14:textId="2B83184C" w:rsidR="0051000D" w:rsidRDefault="0051000D" w:rsidP="00D60617">
      <w:pPr>
        <w:jc w:val="both"/>
        <w:rPr>
          <w:lang w:eastAsia="ja-JP"/>
        </w:rPr>
      </w:pPr>
      <w:r>
        <w:rPr>
          <w:rFonts w:hint="eastAsia"/>
          <w:lang w:eastAsia="ja-JP"/>
        </w:rPr>
        <w:t>A</w:t>
      </w:r>
      <w:r>
        <w:rPr>
          <w:lang w:eastAsia="ja-JP"/>
        </w:rPr>
        <w:t xml:space="preserve">s similar as relaxation margin treatment for valid TA case, </w:t>
      </w:r>
      <w:r w:rsidRPr="0051000D">
        <w:rPr>
          <w:lang w:eastAsia="ja-JP"/>
        </w:rPr>
        <w:t>the delay uncertainty for PDCCH order receiving</w:t>
      </w:r>
      <w:r>
        <w:rPr>
          <w:lang w:eastAsia="ja-JP"/>
        </w:rPr>
        <w:t xml:space="preserve"> is remaining discussion point. </w:t>
      </w:r>
      <w:r w:rsidR="00DE1A49">
        <w:rPr>
          <w:lang w:eastAsia="ja-JP"/>
        </w:rPr>
        <w:t>According to LTE spec, the same uncertainty exists but it is not explicitly defined and included in T</w:t>
      </w:r>
      <w:r w:rsidR="00DE1A49" w:rsidRPr="00DE1A49">
        <w:rPr>
          <w:vertAlign w:val="subscript"/>
          <w:lang w:eastAsia="ja-JP"/>
        </w:rPr>
        <w:t>1</w:t>
      </w:r>
      <w:r w:rsidR="00DE1A49">
        <w:rPr>
          <w:lang w:eastAsia="ja-JP"/>
        </w:rPr>
        <w:t>. Therefore, the same rule should be applied.</w:t>
      </w:r>
    </w:p>
    <w:p w14:paraId="42C553C2" w14:textId="15830031" w:rsidR="00DE1A49" w:rsidRPr="00DE1A49" w:rsidRDefault="00DE1A49" w:rsidP="00D60617">
      <w:pPr>
        <w:jc w:val="both"/>
        <w:rPr>
          <w:b/>
          <w:bCs/>
        </w:rPr>
      </w:pPr>
      <w:r w:rsidRPr="00DE1A49">
        <w:rPr>
          <w:rFonts w:hint="eastAsia"/>
          <w:b/>
          <w:bCs/>
          <w:lang w:eastAsia="ja-JP"/>
        </w:rPr>
        <w:t>P</w:t>
      </w:r>
      <w:r w:rsidRPr="00DE1A49">
        <w:rPr>
          <w:b/>
          <w:bCs/>
          <w:lang w:eastAsia="ja-JP"/>
        </w:rPr>
        <w:t xml:space="preserve">roposal 6: </w:t>
      </w:r>
      <w:r w:rsidRPr="00DE1A49">
        <w:rPr>
          <w:rFonts w:hint="eastAsia"/>
          <w:b/>
          <w:bCs/>
        </w:rPr>
        <w:t>T</w:t>
      </w:r>
      <w:r w:rsidRPr="00DE1A49">
        <w:rPr>
          <w:b/>
          <w:bCs/>
        </w:rPr>
        <w:t xml:space="preserve">he uncertainty of PDCCH order reception </w:t>
      </w:r>
      <w:r w:rsidRPr="00DE1A49">
        <w:rPr>
          <w:rFonts w:hint="eastAsia"/>
          <w:b/>
          <w:bCs/>
        </w:rPr>
        <w:t>should</w:t>
      </w:r>
      <w:r w:rsidRPr="00DE1A49">
        <w:rPr>
          <w:b/>
          <w:bCs/>
        </w:rPr>
        <w:t xml:space="preserve"> be part of T</w:t>
      </w:r>
      <w:r w:rsidRPr="00DE1A49">
        <w:rPr>
          <w:b/>
          <w:bCs/>
          <w:vertAlign w:val="subscript"/>
        </w:rPr>
        <w:t>1</w:t>
      </w:r>
    </w:p>
    <w:p w14:paraId="5B9F65DA" w14:textId="41C99A04" w:rsidR="006C674B" w:rsidRDefault="00770473" w:rsidP="00D60617">
      <w:pPr>
        <w:pStyle w:val="1"/>
        <w:numPr>
          <w:ilvl w:val="0"/>
          <w:numId w:val="1"/>
        </w:numPr>
        <w:jc w:val="both"/>
        <w:rPr>
          <w:lang w:eastAsia="ja-JP"/>
        </w:rPr>
      </w:pPr>
      <w:r w:rsidRPr="00891A01">
        <w:rPr>
          <w:rFonts w:hint="eastAsia"/>
          <w:lang w:eastAsia="ja-JP"/>
        </w:rPr>
        <w:t>Conclusion</w:t>
      </w:r>
    </w:p>
    <w:p w14:paraId="2DB8B618" w14:textId="1CE8A32F" w:rsidR="007E02AD" w:rsidRDefault="008F10E2" w:rsidP="00D60617">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PUCCH SCell Activation/Deactivation delay requirements</w:t>
      </w:r>
      <w:r w:rsidR="00BE6802">
        <w:rPr>
          <w:lang w:eastAsia="ja-JP"/>
        </w:rPr>
        <w:t>.</w:t>
      </w:r>
    </w:p>
    <w:p w14:paraId="470AAC9D" w14:textId="77777777" w:rsidR="00DE1A49" w:rsidRPr="00DE1A49" w:rsidRDefault="00DE1A49" w:rsidP="00D60617">
      <w:pPr>
        <w:jc w:val="both"/>
        <w:rPr>
          <w:rFonts w:eastAsia="SimSun"/>
          <w:b/>
          <w:szCs w:val="24"/>
          <w:lang w:eastAsia="zh-CN"/>
        </w:rPr>
      </w:pPr>
      <w:r w:rsidRPr="00DE1A49">
        <w:rPr>
          <w:b/>
          <w:lang w:eastAsia="ja-JP"/>
        </w:rPr>
        <w:t xml:space="preserve">Proposal 1: </w:t>
      </w:r>
      <w:r w:rsidRPr="00DE1A49">
        <w:rPr>
          <w:rFonts w:eastAsia="SimSun"/>
          <w:b/>
          <w:szCs w:val="24"/>
          <w:lang w:eastAsia="zh-CN"/>
        </w:rPr>
        <w:t>RAN4 to not specify PUCCH SCell activation requirement for the scenarios in which beam information needs to be reported to network but UE cannot support CSI reporting cross PUCCH groups</w:t>
      </w:r>
    </w:p>
    <w:p w14:paraId="72F92611" w14:textId="77777777" w:rsidR="00DE1A49" w:rsidRPr="00E717D6" w:rsidRDefault="00DE1A49" w:rsidP="00D60617">
      <w:pPr>
        <w:spacing w:after="120" w:line="259" w:lineRule="auto"/>
        <w:jc w:val="both"/>
        <w:rPr>
          <w:rFonts w:eastAsiaTheme="minorEastAsia"/>
          <w:b/>
          <w:szCs w:val="24"/>
          <w:lang w:eastAsia="ja-JP"/>
        </w:rPr>
      </w:pPr>
      <w:r w:rsidRPr="00E717D6">
        <w:rPr>
          <w:rFonts w:eastAsiaTheme="minorEastAsia"/>
          <w:b/>
          <w:szCs w:val="24"/>
          <w:lang w:eastAsia="ja-JP"/>
        </w:rPr>
        <w:t xml:space="preserve">Proposal 2: </w:t>
      </w:r>
    </w:p>
    <w:p w14:paraId="5B364CAA" w14:textId="77777777" w:rsidR="00DE1A49" w:rsidRPr="00D94B3F" w:rsidRDefault="00DE1A49" w:rsidP="00D60617">
      <w:pPr>
        <w:spacing w:after="120" w:line="259" w:lineRule="auto"/>
        <w:jc w:val="both"/>
        <w:rPr>
          <w:rFonts w:eastAsia="SimSun"/>
          <w:b/>
          <w:bCs/>
          <w:szCs w:val="24"/>
          <w:lang w:eastAsia="zh-CN"/>
        </w:rPr>
      </w:pPr>
      <w:r w:rsidRPr="00D94B3F">
        <w:rPr>
          <w:rFonts w:eastAsia="SimSun"/>
          <w:b/>
          <w:bCs/>
          <w:szCs w:val="24"/>
          <w:lang w:eastAsia="zh-CN"/>
        </w:rPr>
        <w:t>The known condition</w:t>
      </w:r>
      <w:r w:rsidRPr="00D94B3F">
        <w:rPr>
          <w:rFonts w:eastAsia="SimSun" w:hint="eastAsia"/>
          <w:b/>
          <w:bCs/>
          <w:szCs w:val="24"/>
          <w:lang w:eastAsia="zh-CN"/>
        </w:rPr>
        <w:t xml:space="preserve"> </w:t>
      </w:r>
      <w:r w:rsidRPr="00D94B3F">
        <w:rPr>
          <w:rFonts w:eastAsia="SimSun"/>
          <w:b/>
          <w:bCs/>
          <w:szCs w:val="24"/>
          <w:lang w:eastAsia="zh-CN"/>
        </w:rPr>
        <w:t xml:space="preserve">of PL-RS </w:t>
      </w:r>
      <w:r w:rsidRPr="00D94B3F">
        <w:rPr>
          <w:rFonts w:eastAsia="SimSun" w:hint="eastAsia"/>
          <w:b/>
          <w:bCs/>
          <w:szCs w:val="24"/>
          <w:lang w:eastAsia="zh-CN"/>
        </w:rPr>
        <w:t xml:space="preserve">is </w:t>
      </w:r>
      <w:r w:rsidRPr="00D94B3F">
        <w:rPr>
          <w:rFonts w:eastAsia="SimSun"/>
          <w:b/>
          <w:bCs/>
          <w:szCs w:val="24"/>
          <w:lang w:eastAsia="zh-CN"/>
        </w:rPr>
        <w:t>to be defined as:</w:t>
      </w:r>
    </w:p>
    <w:p w14:paraId="4D280494" w14:textId="77777777" w:rsidR="00DE1A49" w:rsidRPr="00D94B3F" w:rsidRDefault="00DE1A49" w:rsidP="00D60617">
      <w:pPr>
        <w:pStyle w:val="afc"/>
        <w:numPr>
          <w:ilvl w:val="0"/>
          <w:numId w:val="17"/>
        </w:numPr>
        <w:overflowPunct/>
        <w:autoSpaceDE/>
        <w:autoSpaceDN/>
        <w:adjustRightInd/>
        <w:spacing w:after="120" w:line="259" w:lineRule="auto"/>
        <w:contextualSpacing w:val="0"/>
        <w:jc w:val="both"/>
        <w:textAlignment w:val="auto"/>
        <w:rPr>
          <w:rFonts w:eastAsia="SimSun"/>
          <w:b/>
          <w:bCs/>
          <w:szCs w:val="24"/>
          <w:lang w:eastAsia="zh-CN"/>
        </w:rPr>
      </w:pPr>
      <w:r w:rsidRPr="00D94B3F">
        <w:rPr>
          <w:rFonts w:eastAsia="SimSun"/>
          <w:b/>
          <w:bCs/>
          <w:szCs w:val="24"/>
          <w:lang w:eastAsia="zh-CN"/>
        </w:rPr>
        <w:t xml:space="preserve">For known PUCCH SCell, </w:t>
      </w:r>
    </w:p>
    <w:p w14:paraId="13446E0C" w14:textId="77777777" w:rsidR="00DE1A49" w:rsidRPr="00D94B3F" w:rsidRDefault="00DE1A49" w:rsidP="00D60617">
      <w:pPr>
        <w:pStyle w:val="afc"/>
        <w:numPr>
          <w:ilvl w:val="1"/>
          <w:numId w:val="17"/>
        </w:numPr>
        <w:overflowPunct/>
        <w:autoSpaceDE/>
        <w:autoSpaceDN/>
        <w:adjustRightInd/>
        <w:spacing w:after="120" w:line="259" w:lineRule="auto"/>
        <w:contextualSpacing w:val="0"/>
        <w:jc w:val="both"/>
        <w:textAlignment w:val="auto"/>
        <w:rPr>
          <w:rFonts w:eastAsia="SimSun"/>
          <w:b/>
          <w:bCs/>
          <w:szCs w:val="24"/>
          <w:lang w:eastAsia="zh-CN"/>
        </w:rPr>
      </w:pPr>
      <w:r w:rsidRPr="00D94B3F">
        <w:rPr>
          <w:rFonts w:eastAsia="SimSun" w:hint="eastAsia"/>
          <w:b/>
          <w:bCs/>
          <w:szCs w:val="24"/>
          <w:lang w:eastAsia="zh-CN"/>
        </w:rPr>
        <w:t>S</w:t>
      </w:r>
      <w:r w:rsidRPr="00D94B3F">
        <w:rPr>
          <w:rFonts w:eastAsia="SimSun"/>
          <w:b/>
          <w:bCs/>
          <w:szCs w:val="24"/>
          <w:lang w:eastAsia="zh-CN"/>
        </w:rPr>
        <w:t>imilar as in legacy PL-RS switching requirement, but only replace the L1-RSRP measurement report of PL-RS by “L3 measurement report of PL-RS”</w:t>
      </w:r>
    </w:p>
    <w:p w14:paraId="433E7263" w14:textId="77777777" w:rsidR="00DE1A49" w:rsidRPr="00D94B3F" w:rsidRDefault="00DE1A49" w:rsidP="00D60617">
      <w:pPr>
        <w:pStyle w:val="afc"/>
        <w:numPr>
          <w:ilvl w:val="0"/>
          <w:numId w:val="17"/>
        </w:numPr>
        <w:overflowPunct/>
        <w:autoSpaceDE/>
        <w:autoSpaceDN/>
        <w:adjustRightInd/>
        <w:spacing w:after="120" w:line="259" w:lineRule="auto"/>
        <w:contextualSpacing w:val="0"/>
        <w:jc w:val="both"/>
        <w:textAlignment w:val="auto"/>
        <w:rPr>
          <w:rFonts w:eastAsia="SimSun"/>
          <w:b/>
          <w:bCs/>
          <w:szCs w:val="24"/>
          <w:lang w:eastAsia="zh-CN"/>
        </w:rPr>
      </w:pPr>
      <w:r w:rsidRPr="00D94B3F">
        <w:rPr>
          <w:rFonts w:eastAsia="SimSun"/>
          <w:b/>
          <w:bCs/>
          <w:szCs w:val="24"/>
          <w:lang w:eastAsia="zh-CN"/>
        </w:rPr>
        <w:t xml:space="preserve">For unknown PUCCH SCell, </w:t>
      </w:r>
    </w:p>
    <w:p w14:paraId="4DB72A5D" w14:textId="77777777" w:rsidR="00DE1A49" w:rsidRDefault="00DE1A49" w:rsidP="00D60617">
      <w:pPr>
        <w:pStyle w:val="afc"/>
        <w:numPr>
          <w:ilvl w:val="1"/>
          <w:numId w:val="17"/>
        </w:numPr>
        <w:overflowPunct/>
        <w:autoSpaceDE/>
        <w:autoSpaceDN/>
        <w:adjustRightInd/>
        <w:spacing w:after="120" w:line="259" w:lineRule="auto"/>
        <w:contextualSpacing w:val="0"/>
        <w:jc w:val="both"/>
        <w:textAlignment w:val="auto"/>
        <w:rPr>
          <w:rFonts w:eastAsia="SimSun"/>
          <w:b/>
          <w:bCs/>
          <w:szCs w:val="24"/>
          <w:lang w:eastAsia="zh-CN"/>
        </w:rPr>
      </w:pPr>
      <w:r w:rsidRPr="00D94B3F">
        <w:rPr>
          <w:rFonts w:eastAsia="SimSun"/>
          <w:b/>
          <w:bCs/>
          <w:szCs w:val="24"/>
          <w:lang w:eastAsia="zh-CN"/>
        </w:rPr>
        <w:t xml:space="preserve">PL-RS is known if L1-RSRP measurement of PL-RS is reported before the PL-RS activation and PL-RS is </w:t>
      </w:r>
      <w:r w:rsidRPr="00D94B3F">
        <w:rPr>
          <w:rFonts w:ascii="Times" w:hAnsi="Times" w:cs="Times"/>
          <w:b/>
          <w:bCs/>
          <w:color w:val="000000"/>
          <w:lang w:val="en-US" w:eastAsia="zh-CN"/>
        </w:rPr>
        <w:t>remains</w:t>
      </w:r>
      <w:r w:rsidRPr="00D94B3F">
        <w:rPr>
          <w:rFonts w:eastAsia="SimSun"/>
          <w:b/>
          <w:bCs/>
          <w:szCs w:val="24"/>
          <w:lang w:eastAsia="zh-CN"/>
        </w:rPr>
        <w:t xml:space="preserve"> detectable during the PUCCH SCell activation. </w:t>
      </w:r>
      <w:proofErr w:type="gramStart"/>
      <w:r w:rsidRPr="00D94B3F">
        <w:rPr>
          <w:rFonts w:eastAsia="SimSun"/>
          <w:b/>
          <w:bCs/>
          <w:szCs w:val="24"/>
          <w:lang w:eastAsia="zh-CN"/>
        </w:rPr>
        <w:t>Otherwise</w:t>
      </w:r>
      <w:proofErr w:type="gramEnd"/>
      <w:r w:rsidRPr="00D94B3F">
        <w:rPr>
          <w:rFonts w:eastAsia="SimSun"/>
          <w:b/>
          <w:bCs/>
          <w:szCs w:val="24"/>
          <w:lang w:eastAsia="zh-CN"/>
        </w:rPr>
        <w:t xml:space="preserve"> PL-RS is unknown.</w:t>
      </w:r>
    </w:p>
    <w:p w14:paraId="1A78D759" w14:textId="77777777" w:rsidR="00DE1A49" w:rsidRPr="003F27CE" w:rsidRDefault="00DE1A49" w:rsidP="00D60617">
      <w:pPr>
        <w:spacing w:after="120" w:line="259" w:lineRule="auto"/>
        <w:jc w:val="both"/>
        <w:rPr>
          <w:rFonts w:eastAsiaTheme="minorEastAsia"/>
          <w:b/>
          <w:bCs/>
          <w:szCs w:val="24"/>
          <w:lang w:eastAsia="ja-JP"/>
        </w:rPr>
      </w:pPr>
      <w:r w:rsidRPr="003F27CE">
        <w:rPr>
          <w:rFonts w:eastAsiaTheme="minorEastAsia" w:hint="eastAsia"/>
          <w:b/>
          <w:bCs/>
          <w:szCs w:val="24"/>
          <w:lang w:eastAsia="ja-JP"/>
        </w:rPr>
        <w:t>P</w:t>
      </w:r>
      <w:r w:rsidRPr="003F27CE">
        <w:rPr>
          <w:rFonts w:eastAsiaTheme="minorEastAsia"/>
          <w:b/>
          <w:bCs/>
          <w:szCs w:val="24"/>
          <w:lang w:eastAsia="ja-JP"/>
        </w:rPr>
        <w:t>roposal 3:</w:t>
      </w:r>
    </w:p>
    <w:p w14:paraId="28EA20EA" w14:textId="77777777" w:rsidR="00DE1A49" w:rsidRPr="003F27CE" w:rsidRDefault="00DE1A49" w:rsidP="00D60617">
      <w:pPr>
        <w:spacing w:after="120" w:line="259" w:lineRule="auto"/>
        <w:jc w:val="both"/>
        <w:rPr>
          <w:rFonts w:eastAsiaTheme="minorEastAsia"/>
          <w:b/>
          <w:bCs/>
          <w:szCs w:val="24"/>
          <w:lang w:eastAsia="ja-JP"/>
        </w:rPr>
      </w:pPr>
      <w:r w:rsidRPr="003F27CE">
        <w:rPr>
          <w:rFonts w:eastAsiaTheme="minorEastAsia" w:hint="eastAsia"/>
          <w:b/>
          <w:bCs/>
          <w:szCs w:val="24"/>
          <w:lang w:eastAsia="ja-JP"/>
        </w:rPr>
        <w:t>A</w:t>
      </w:r>
      <w:r w:rsidRPr="003F27CE">
        <w:rPr>
          <w:rFonts w:eastAsiaTheme="minorEastAsia"/>
          <w:b/>
          <w:bCs/>
          <w:szCs w:val="24"/>
          <w:lang w:eastAsia="ja-JP"/>
        </w:rPr>
        <w:t>bout PL-RS switching delay,</w:t>
      </w:r>
    </w:p>
    <w:p w14:paraId="38FD7199" w14:textId="77777777" w:rsidR="00DE1A49" w:rsidRPr="003F27CE" w:rsidRDefault="00DE1A49" w:rsidP="00D60617">
      <w:pPr>
        <w:pStyle w:val="afc"/>
        <w:numPr>
          <w:ilvl w:val="1"/>
          <w:numId w:val="20"/>
        </w:numPr>
        <w:overflowPunct/>
        <w:autoSpaceDE/>
        <w:autoSpaceDN/>
        <w:adjustRightInd/>
        <w:spacing w:after="120" w:line="259" w:lineRule="auto"/>
        <w:ind w:left="840"/>
        <w:contextualSpacing w:val="0"/>
        <w:jc w:val="both"/>
        <w:textAlignment w:val="auto"/>
        <w:rPr>
          <w:rFonts w:eastAsia="SimSun"/>
          <w:b/>
          <w:bCs/>
          <w:szCs w:val="24"/>
          <w:lang w:eastAsia="zh-CN"/>
        </w:rPr>
      </w:pPr>
      <w:r w:rsidRPr="003F27CE">
        <w:rPr>
          <w:rFonts w:eastAsia="SimSun"/>
          <w:b/>
          <w:bCs/>
          <w:szCs w:val="24"/>
          <w:lang w:eastAsia="zh-CN"/>
        </w:rPr>
        <w:t xml:space="preserve">5 samples </w:t>
      </w:r>
      <w:r w:rsidRPr="003F27CE">
        <w:rPr>
          <w:rFonts w:eastAsia="SimSun" w:hint="eastAsia"/>
          <w:b/>
          <w:bCs/>
          <w:szCs w:val="24"/>
          <w:lang w:eastAsia="zh-CN"/>
        </w:rPr>
        <w:t>time is considered when</w:t>
      </w:r>
      <w:r w:rsidRPr="003F27CE">
        <w:rPr>
          <w:rFonts w:eastAsia="SimSun"/>
          <w:b/>
          <w:bCs/>
          <w:szCs w:val="24"/>
          <w:lang w:eastAsia="zh-CN"/>
        </w:rPr>
        <w:t xml:space="preserve"> PL-RS is </w:t>
      </w:r>
      <w:r w:rsidRPr="003F27CE">
        <w:rPr>
          <w:rFonts w:eastAsia="SimSun" w:hint="eastAsia"/>
          <w:b/>
          <w:bCs/>
          <w:szCs w:val="24"/>
          <w:lang w:eastAsia="zh-CN"/>
        </w:rPr>
        <w:t xml:space="preserve">not </w:t>
      </w:r>
      <w:r w:rsidRPr="003F27CE">
        <w:rPr>
          <w:rFonts w:eastAsia="SimSun"/>
          <w:b/>
          <w:bCs/>
          <w:szCs w:val="24"/>
          <w:lang w:eastAsia="zh-CN"/>
        </w:rPr>
        <w:t>maintained</w:t>
      </w:r>
      <w:r w:rsidRPr="003F27CE">
        <w:rPr>
          <w:b/>
          <w:bCs/>
        </w:rPr>
        <w:t xml:space="preserve"> </w:t>
      </w:r>
      <w:r w:rsidRPr="003F27CE">
        <w:rPr>
          <w:rFonts w:eastAsia="SimSun"/>
          <w:b/>
          <w:bCs/>
          <w:szCs w:val="24"/>
          <w:lang w:eastAsia="zh-CN"/>
        </w:rPr>
        <w:t>before SCell is activated</w:t>
      </w:r>
      <w:r w:rsidRPr="003F27CE">
        <w:rPr>
          <w:rFonts w:eastAsia="SimSun" w:hint="eastAsia"/>
          <w:b/>
          <w:bCs/>
          <w:szCs w:val="24"/>
          <w:lang w:eastAsia="zh-CN"/>
        </w:rPr>
        <w:t xml:space="preserve">. </w:t>
      </w:r>
    </w:p>
    <w:p w14:paraId="6DFBC416" w14:textId="77777777" w:rsidR="00DE1A49" w:rsidRPr="003F27CE" w:rsidRDefault="00DE1A49" w:rsidP="00D60617">
      <w:pPr>
        <w:pStyle w:val="afc"/>
        <w:numPr>
          <w:ilvl w:val="1"/>
          <w:numId w:val="20"/>
        </w:numPr>
        <w:overflowPunct/>
        <w:autoSpaceDE/>
        <w:autoSpaceDN/>
        <w:adjustRightInd/>
        <w:spacing w:after="120" w:line="259" w:lineRule="auto"/>
        <w:ind w:left="840"/>
        <w:contextualSpacing w:val="0"/>
        <w:jc w:val="both"/>
        <w:textAlignment w:val="auto"/>
        <w:rPr>
          <w:rFonts w:eastAsia="SimSun"/>
          <w:b/>
          <w:bCs/>
          <w:szCs w:val="24"/>
          <w:lang w:eastAsia="zh-CN"/>
        </w:rPr>
      </w:pPr>
      <w:r w:rsidRPr="003F27CE">
        <w:rPr>
          <w:rFonts w:eastAsia="SimSun"/>
          <w:b/>
          <w:bCs/>
          <w:szCs w:val="24"/>
          <w:lang w:eastAsia="zh-CN"/>
        </w:rPr>
        <w:t>N</w:t>
      </w:r>
      <w:r w:rsidRPr="003F27CE">
        <w:rPr>
          <w:rFonts w:eastAsia="SimSun" w:hint="eastAsia"/>
          <w:b/>
          <w:bCs/>
          <w:szCs w:val="24"/>
          <w:lang w:eastAsia="zh-CN"/>
        </w:rPr>
        <w:t>o additional delay is needed when</w:t>
      </w:r>
      <w:r w:rsidRPr="003F27CE">
        <w:rPr>
          <w:rFonts w:eastAsia="SimSun"/>
          <w:b/>
          <w:bCs/>
          <w:szCs w:val="24"/>
          <w:lang w:eastAsia="zh-CN"/>
        </w:rPr>
        <w:t xml:space="preserve"> PL-RS is maintained</w:t>
      </w:r>
      <w:r w:rsidRPr="003F27CE">
        <w:rPr>
          <w:b/>
          <w:bCs/>
        </w:rPr>
        <w:t xml:space="preserve"> </w:t>
      </w:r>
      <w:r w:rsidRPr="003F27CE">
        <w:rPr>
          <w:rFonts w:eastAsia="SimSun"/>
          <w:b/>
          <w:bCs/>
          <w:szCs w:val="24"/>
          <w:lang w:eastAsia="zh-CN"/>
        </w:rPr>
        <w:t>before SCell is activated</w:t>
      </w:r>
      <w:r w:rsidRPr="003F27CE">
        <w:rPr>
          <w:rFonts w:eastAsia="SimSun" w:hint="eastAsia"/>
          <w:b/>
          <w:bCs/>
          <w:szCs w:val="24"/>
          <w:lang w:eastAsia="zh-CN"/>
        </w:rPr>
        <w:t>.</w:t>
      </w:r>
    </w:p>
    <w:p w14:paraId="7F020689" w14:textId="77777777" w:rsidR="00DE1A49" w:rsidRDefault="00DE1A49" w:rsidP="00D60617">
      <w:pPr>
        <w:spacing w:after="120" w:line="259" w:lineRule="auto"/>
        <w:jc w:val="both"/>
        <w:rPr>
          <w:b/>
        </w:rPr>
      </w:pPr>
      <w:r w:rsidRPr="00863702">
        <w:rPr>
          <w:b/>
        </w:rPr>
        <w:t>Proposal 4:</w:t>
      </w:r>
    </w:p>
    <w:p w14:paraId="0BC1BC32" w14:textId="77777777" w:rsidR="00DE1A49" w:rsidRDefault="00DE1A49" w:rsidP="00D60617">
      <w:pPr>
        <w:spacing w:after="120" w:line="259" w:lineRule="auto"/>
        <w:jc w:val="both"/>
        <w:rPr>
          <w:b/>
          <w:lang w:eastAsia="ja-JP"/>
        </w:rPr>
      </w:pPr>
      <w:r>
        <w:rPr>
          <w:rFonts w:hint="eastAsia"/>
          <w:b/>
          <w:lang w:eastAsia="ja-JP"/>
        </w:rPr>
        <w:t>F</w:t>
      </w:r>
      <w:r>
        <w:rPr>
          <w:b/>
          <w:lang w:eastAsia="ja-JP"/>
        </w:rPr>
        <w:t xml:space="preserve">ollowing </w:t>
      </w:r>
      <w:r w:rsidRPr="006F3E2A">
        <w:rPr>
          <w:b/>
          <w:lang w:eastAsia="ja-JP"/>
        </w:rPr>
        <w:t>relation between the associated RS for TCI state, PL-RS and spatial relation does not need to be specified.</w:t>
      </w:r>
    </w:p>
    <w:p w14:paraId="225D8F7A" w14:textId="77777777" w:rsidR="00DE1A49" w:rsidRPr="0051000D" w:rsidRDefault="00DE1A49" w:rsidP="00D60617">
      <w:pPr>
        <w:pStyle w:val="afc"/>
        <w:numPr>
          <w:ilvl w:val="0"/>
          <w:numId w:val="17"/>
        </w:numPr>
        <w:overflowPunct/>
        <w:autoSpaceDE/>
        <w:autoSpaceDN/>
        <w:adjustRightInd/>
        <w:spacing w:after="120" w:line="259" w:lineRule="auto"/>
        <w:contextualSpacing w:val="0"/>
        <w:jc w:val="both"/>
        <w:textAlignment w:val="auto"/>
        <w:rPr>
          <w:rFonts w:eastAsia="SimSun"/>
          <w:b/>
          <w:bCs/>
          <w:szCs w:val="24"/>
          <w:lang w:eastAsia="zh-CN"/>
        </w:rPr>
      </w:pPr>
      <w:r w:rsidRPr="0051000D">
        <w:rPr>
          <w:rFonts w:eastAsia="SimSun"/>
          <w:b/>
          <w:bCs/>
          <w:szCs w:val="24"/>
          <w:lang w:eastAsia="zh-CN"/>
        </w:rPr>
        <w:t>For the activation with known condition, the SSB associated to PL-RS indication, TCI state switch and spatial relation is the same.</w:t>
      </w:r>
    </w:p>
    <w:p w14:paraId="54594F4B" w14:textId="083F7FC0" w:rsidR="00863702" w:rsidRPr="00DE1A49" w:rsidRDefault="00DE1A49" w:rsidP="00D60617">
      <w:pPr>
        <w:pStyle w:val="afc"/>
        <w:numPr>
          <w:ilvl w:val="0"/>
          <w:numId w:val="17"/>
        </w:numPr>
        <w:overflowPunct/>
        <w:autoSpaceDE/>
        <w:autoSpaceDN/>
        <w:adjustRightInd/>
        <w:spacing w:after="120" w:line="259" w:lineRule="auto"/>
        <w:contextualSpacing w:val="0"/>
        <w:jc w:val="both"/>
        <w:textAlignment w:val="auto"/>
        <w:rPr>
          <w:rFonts w:eastAsia="SimSun"/>
          <w:szCs w:val="24"/>
          <w:lang w:eastAsia="zh-CN"/>
        </w:rPr>
      </w:pPr>
      <w:r w:rsidRPr="0051000D">
        <w:rPr>
          <w:rFonts w:eastAsia="SimSun"/>
          <w:b/>
          <w:bCs/>
          <w:szCs w:val="24"/>
          <w:lang w:eastAsia="zh-CN"/>
        </w:rPr>
        <w:t>For the activation with unknown condition, the SSB or CSI-RS associated to PL-RS indication, TCI state switch and spatial relation is the same.</w:t>
      </w:r>
    </w:p>
    <w:p w14:paraId="62AC6634" w14:textId="77777777" w:rsidR="00DE1A49" w:rsidRDefault="00DE1A49" w:rsidP="00D60617">
      <w:pPr>
        <w:jc w:val="both"/>
        <w:rPr>
          <w:rFonts w:eastAsia="SimSun"/>
          <w:b/>
          <w:bCs/>
          <w:szCs w:val="24"/>
          <w:vertAlign w:val="subscript"/>
          <w:lang w:eastAsia="zh-CN"/>
        </w:rPr>
      </w:pPr>
      <w:r w:rsidRPr="0051000D">
        <w:rPr>
          <w:rFonts w:hint="eastAsia"/>
          <w:b/>
          <w:bCs/>
          <w:lang w:eastAsia="ja-JP"/>
        </w:rPr>
        <w:t>P</w:t>
      </w:r>
      <w:r w:rsidRPr="0051000D">
        <w:rPr>
          <w:b/>
          <w:bCs/>
          <w:lang w:eastAsia="ja-JP"/>
        </w:rPr>
        <w:t xml:space="preserve">roposal 5: The relaxation margin </w:t>
      </w:r>
      <w:r w:rsidRPr="0051000D">
        <w:rPr>
          <w:rFonts w:eastAsia="SimSun"/>
          <w:b/>
          <w:bCs/>
          <w:szCs w:val="24"/>
          <w:lang w:eastAsia="zh-CN"/>
        </w:rPr>
        <w:t xml:space="preserve">X should be </w:t>
      </w:r>
      <w:r w:rsidRPr="0051000D">
        <w:rPr>
          <w:rFonts w:eastAsia="SimSun" w:hint="eastAsia"/>
          <w:b/>
          <w:bCs/>
          <w:szCs w:val="24"/>
          <w:lang w:eastAsia="zh-CN"/>
        </w:rPr>
        <w:t>included</w:t>
      </w:r>
      <w:r w:rsidRPr="0051000D">
        <w:rPr>
          <w:rFonts w:eastAsia="SimSun"/>
          <w:b/>
          <w:bCs/>
          <w:szCs w:val="24"/>
          <w:lang w:eastAsia="zh-CN"/>
        </w:rPr>
        <w:t xml:space="preserve"> within T</w:t>
      </w:r>
      <w:r w:rsidRPr="0051000D">
        <w:rPr>
          <w:rFonts w:eastAsia="SimSun"/>
          <w:b/>
          <w:bCs/>
          <w:szCs w:val="24"/>
          <w:vertAlign w:val="subscript"/>
          <w:lang w:eastAsia="zh-CN"/>
        </w:rPr>
        <w:t>activation_time</w:t>
      </w:r>
    </w:p>
    <w:p w14:paraId="6F7E7DC8" w14:textId="1B856237" w:rsidR="00DE1A49" w:rsidRPr="00DE1A49" w:rsidRDefault="00DE1A49" w:rsidP="00D60617">
      <w:pPr>
        <w:jc w:val="both"/>
        <w:rPr>
          <w:b/>
          <w:bCs/>
        </w:rPr>
      </w:pPr>
      <w:r w:rsidRPr="00DE1A49">
        <w:rPr>
          <w:rFonts w:hint="eastAsia"/>
          <w:b/>
          <w:bCs/>
          <w:lang w:eastAsia="ja-JP"/>
        </w:rPr>
        <w:lastRenderedPageBreak/>
        <w:t>P</w:t>
      </w:r>
      <w:r w:rsidRPr="00DE1A49">
        <w:rPr>
          <w:b/>
          <w:bCs/>
          <w:lang w:eastAsia="ja-JP"/>
        </w:rPr>
        <w:t xml:space="preserve">roposal 6: </w:t>
      </w:r>
      <w:r w:rsidRPr="00DE1A49">
        <w:rPr>
          <w:rFonts w:hint="eastAsia"/>
          <w:b/>
          <w:bCs/>
        </w:rPr>
        <w:t>T</w:t>
      </w:r>
      <w:r w:rsidRPr="00DE1A49">
        <w:rPr>
          <w:b/>
          <w:bCs/>
        </w:rPr>
        <w:t xml:space="preserve">he uncertainty of PDCCH order reception </w:t>
      </w:r>
      <w:r w:rsidRPr="00DE1A49">
        <w:rPr>
          <w:rFonts w:hint="eastAsia"/>
          <w:b/>
          <w:bCs/>
        </w:rPr>
        <w:t>should</w:t>
      </w:r>
      <w:r w:rsidRPr="00DE1A49">
        <w:rPr>
          <w:b/>
          <w:bCs/>
        </w:rPr>
        <w:t xml:space="preserve"> be part of T</w:t>
      </w:r>
      <w:r w:rsidRPr="00DE1A49">
        <w:rPr>
          <w:b/>
          <w:bCs/>
          <w:vertAlign w:val="subscript"/>
        </w:rPr>
        <w:t>1</w:t>
      </w:r>
    </w:p>
    <w:p w14:paraId="7CF87B45" w14:textId="6DDEFFC5" w:rsidR="009D1BE4" w:rsidRDefault="009D1BE4" w:rsidP="00D60617">
      <w:pPr>
        <w:pStyle w:val="1"/>
        <w:jc w:val="both"/>
        <w:rPr>
          <w:lang w:eastAsia="ja-JP"/>
        </w:rPr>
      </w:pPr>
      <w:r w:rsidRPr="00891A01">
        <w:rPr>
          <w:rFonts w:hint="eastAsia"/>
          <w:lang w:eastAsia="ja-JP"/>
        </w:rPr>
        <w:t>References</w:t>
      </w:r>
    </w:p>
    <w:p w14:paraId="37495086" w14:textId="7F337AF1" w:rsidR="0052753D" w:rsidRPr="00CB1FCB" w:rsidRDefault="00BB0BDD" w:rsidP="00D60617">
      <w:pPr>
        <w:jc w:val="both"/>
        <w:rPr>
          <w:rFonts w:eastAsia="Malgun Gothic"/>
          <w:lang w:eastAsia="ko-KR"/>
        </w:rPr>
      </w:pPr>
      <w:r>
        <w:rPr>
          <w:rFonts w:hint="eastAsia"/>
          <w:lang w:eastAsia="ja-JP"/>
        </w:rPr>
        <w:t>[1]</w:t>
      </w:r>
      <w:r w:rsidRPr="00BB0BDD">
        <w:rPr>
          <w:lang w:eastAsia="ja-JP"/>
        </w:rPr>
        <w:t xml:space="preserve"> </w:t>
      </w:r>
      <w:r w:rsidR="00586806">
        <w:rPr>
          <w:rFonts w:eastAsia="Malgun Gothic"/>
          <w:lang w:eastAsia="ko-KR"/>
        </w:rPr>
        <w:t xml:space="preserve">3GPP, </w:t>
      </w:r>
      <w:r w:rsidR="00693B9B">
        <w:rPr>
          <w:rFonts w:eastAsia="Malgun Gothic"/>
          <w:lang w:eastAsia="ko-KR"/>
        </w:rPr>
        <w:t>R4-2</w:t>
      </w:r>
      <w:r w:rsidR="00DE1A49">
        <w:rPr>
          <w:rFonts w:eastAsia="Malgun Gothic"/>
          <w:lang w:eastAsia="ko-KR"/>
        </w:rPr>
        <w:t>202768</w:t>
      </w:r>
      <w:r w:rsidR="00E436FE">
        <w:rPr>
          <w:rFonts w:eastAsia="Malgun Gothic"/>
          <w:lang w:eastAsia="ko-KR"/>
        </w:rPr>
        <w:t xml:space="preserve">, </w:t>
      </w:r>
      <w:r w:rsidR="004B070C">
        <w:rPr>
          <w:rFonts w:eastAsia="Malgun Gothic"/>
          <w:lang w:eastAsia="ko-KR"/>
        </w:rPr>
        <w:t>CATT</w:t>
      </w:r>
      <w:r w:rsidR="00B061B3">
        <w:rPr>
          <w:rFonts w:eastAsia="Malgun Gothic"/>
          <w:lang w:eastAsia="ko-KR"/>
        </w:rPr>
        <w:t>, “</w:t>
      </w:r>
      <w:r w:rsidR="004B070C" w:rsidRPr="004B070C">
        <w:rPr>
          <w:rFonts w:eastAsia="Malgun Gothic"/>
          <w:lang w:eastAsia="ko-KR"/>
        </w:rPr>
        <w:t>WF on further RRM enhancement for NR and MR-DC - PUCCH SCell activation/deactivation requirements</w:t>
      </w:r>
      <w:r w:rsidR="00B061B3">
        <w:rPr>
          <w:rFonts w:eastAsia="Malgun Gothic"/>
          <w:lang w:eastAsia="ko-KR"/>
        </w:rPr>
        <w:t>”.</w:t>
      </w:r>
      <w:bookmarkEnd w:id="0"/>
    </w:p>
    <w:sectPr w:rsidR="0052753D"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9369E" w14:textId="77777777" w:rsidR="00FD1D53" w:rsidRDefault="00FD1D53">
      <w:r>
        <w:separator/>
      </w:r>
    </w:p>
  </w:endnote>
  <w:endnote w:type="continuationSeparator" w:id="0">
    <w:p w14:paraId="4FF17C9D" w14:textId="77777777" w:rsidR="00FD1D53" w:rsidRDefault="00FD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74D8" w14:textId="77777777" w:rsidR="00FD1D53" w:rsidRDefault="00FD1D53">
      <w:r>
        <w:separator/>
      </w:r>
    </w:p>
  </w:footnote>
  <w:footnote w:type="continuationSeparator" w:id="0">
    <w:p w14:paraId="223AB0E2" w14:textId="77777777" w:rsidR="00FD1D53" w:rsidRDefault="00FD1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abstractNumId w:val="8"/>
  </w:num>
  <w:num w:numId="2">
    <w:abstractNumId w:val="10"/>
  </w:num>
  <w:num w:numId="3">
    <w:abstractNumId w:val="12"/>
  </w:num>
  <w:num w:numId="4">
    <w:abstractNumId w:val="17"/>
  </w:num>
  <w:num w:numId="5">
    <w:abstractNumId w:val="16"/>
  </w:num>
  <w:num w:numId="6">
    <w:abstractNumId w:val="11"/>
  </w:num>
  <w:num w:numId="7">
    <w:abstractNumId w:val="15"/>
  </w:num>
  <w:num w:numId="8">
    <w:abstractNumId w:val="3"/>
  </w:num>
  <w:num w:numId="9">
    <w:abstractNumId w:val="7"/>
  </w:num>
  <w:num w:numId="10">
    <w:abstractNumId w:val="4"/>
  </w:num>
  <w:num w:numId="11">
    <w:abstractNumId w:val="1"/>
  </w:num>
  <w:num w:numId="12">
    <w:abstractNumId w:val="5"/>
  </w:num>
  <w:num w:numId="13">
    <w:abstractNumId w:val="18"/>
  </w:num>
  <w:num w:numId="14">
    <w:abstractNumId w:val="14"/>
  </w:num>
  <w:num w:numId="15">
    <w:abstractNumId w:val="19"/>
  </w:num>
  <w:num w:numId="16">
    <w:abstractNumId w:val="2"/>
  </w:num>
  <w:num w:numId="17">
    <w:abstractNumId w:val="9"/>
  </w:num>
  <w:num w:numId="18">
    <w:abstractNumId w:val="0"/>
  </w:num>
  <w:num w:numId="19">
    <w:abstractNumId w:val="13"/>
  </w:num>
  <w:num w:numId="2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4C48"/>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12D1"/>
    <w:rsid w:val="000621A8"/>
    <w:rsid w:val="00064B3E"/>
    <w:rsid w:val="00065F1C"/>
    <w:rsid w:val="00066891"/>
    <w:rsid w:val="0006768C"/>
    <w:rsid w:val="00067731"/>
    <w:rsid w:val="00071032"/>
    <w:rsid w:val="00073860"/>
    <w:rsid w:val="00075B66"/>
    <w:rsid w:val="000766B3"/>
    <w:rsid w:val="000820DA"/>
    <w:rsid w:val="000840C6"/>
    <w:rsid w:val="00085B82"/>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142"/>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6DEC"/>
    <w:rsid w:val="000F0698"/>
    <w:rsid w:val="000F22CE"/>
    <w:rsid w:val="000F2DF3"/>
    <w:rsid w:val="000F3C2A"/>
    <w:rsid w:val="000F3F08"/>
    <w:rsid w:val="000F5102"/>
    <w:rsid w:val="000F698B"/>
    <w:rsid w:val="000F6F65"/>
    <w:rsid w:val="000F7E86"/>
    <w:rsid w:val="0010127A"/>
    <w:rsid w:val="001020BC"/>
    <w:rsid w:val="00103B38"/>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5505"/>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994"/>
    <w:rsid w:val="00173A44"/>
    <w:rsid w:val="0017516C"/>
    <w:rsid w:val="001751BF"/>
    <w:rsid w:val="0017539A"/>
    <w:rsid w:val="00175AB9"/>
    <w:rsid w:val="00181060"/>
    <w:rsid w:val="00181D66"/>
    <w:rsid w:val="00182304"/>
    <w:rsid w:val="0018379B"/>
    <w:rsid w:val="001848A8"/>
    <w:rsid w:val="00184EFC"/>
    <w:rsid w:val="0018585B"/>
    <w:rsid w:val="001918D7"/>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03D6"/>
    <w:rsid w:val="00281D6A"/>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C6AD5"/>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E1394"/>
    <w:rsid w:val="003E2BDE"/>
    <w:rsid w:val="003E3A7C"/>
    <w:rsid w:val="003E5444"/>
    <w:rsid w:val="003E604E"/>
    <w:rsid w:val="003F038E"/>
    <w:rsid w:val="003F1D9E"/>
    <w:rsid w:val="003F27C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D6C"/>
    <w:rsid w:val="00450EF8"/>
    <w:rsid w:val="0045200F"/>
    <w:rsid w:val="004543ED"/>
    <w:rsid w:val="004553B1"/>
    <w:rsid w:val="004553B9"/>
    <w:rsid w:val="0046402B"/>
    <w:rsid w:val="004645B3"/>
    <w:rsid w:val="00465F13"/>
    <w:rsid w:val="0046699D"/>
    <w:rsid w:val="00466C94"/>
    <w:rsid w:val="004677E4"/>
    <w:rsid w:val="004704E5"/>
    <w:rsid w:val="00470A74"/>
    <w:rsid w:val="004759C8"/>
    <w:rsid w:val="00480616"/>
    <w:rsid w:val="0048134C"/>
    <w:rsid w:val="004824CE"/>
    <w:rsid w:val="004828C3"/>
    <w:rsid w:val="00485DDA"/>
    <w:rsid w:val="00487192"/>
    <w:rsid w:val="00490611"/>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73B0"/>
    <w:rsid w:val="004E7629"/>
    <w:rsid w:val="004E798E"/>
    <w:rsid w:val="004F09C1"/>
    <w:rsid w:val="004F0AD1"/>
    <w:rsid w:val="004F2F68"/>
    <w:rsid w:val="004F5D79"/>
    <w:rsid w:val="004F6299"/>
    <w:rsid w:val="004F7A3D"/>
    <w:rsid w:val="0050058D"/>
    <w:rsid w:val="005019ED"/>
    <w:rsid w:val="005044B5"/>
    <w:rsid w:val="00504B77"/>
    <w:rsid w:val="00505026"/>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67285"/>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74A"/>
    <w:rsid w:val="007834B7"/>
    <w:rsid w:val="0078368E"/>
    <w:rsid w:val="0078499B"/>
    <w:rsid w:val="00785196"/>
    <w:rsid w:val="00785654"/>
    <w:rsid w:val="00785FEE"/>
    <w:rsid w:val="00786955"/>
    <w:rsid w:val="00793494"/>
    <w:rsid w:val="0079526E"/>
    <w:rsid w:val="00796FC6"/>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EC6"/>
    <w:rsid w:val="00966889"/>
    <w:rsid w:val="0096741E"/>
    <w:rsid w:val="009701F2"/>
    <w:rsid w:val="00970AC3"/>
    <w:rsid w:val="009743E7"/>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F370F"/>
    <w:rsid w:val="009F3DD0"/>
    <w:rsid w:val="009F4F3C"/>
    <w:rsid w:val="009F67C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91C"/>
    <w:rsid w:val="00D22961"/>
    <w:rsid w:val="00D262B4"/>
    <w:rsid w:val="00D264AA"/>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788B"/>
    <w:rsid w:val="00DA025E"/>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B22"/>
    <w:rsid w:val="00F30DEE"/>
    <w:rsid w:val="00F31CA7"/>
    <w:rsid w:val="00F31F73"/>
    <w:rsid w:val="00F3281B"/>
    <w:rsid w:val="00F32CE5"/>
    <w:rsid w:val="00F32DDC"/>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1EF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2E3D"/>
    <w:rsid w:val="00FF3030"/>
    <w:rsid w:val="00FF4D6B"/>
    <w:rsid w:val="00FF6730"/>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1A49"/>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1342</Words>
  <Characters>7656</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8981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5</cp:revision>
  <cp:lastPrinted>2017-04-28T05:57:00Z</cp:lastPrinted>
  <dcterms:created xsi:type="dcterms:W3CDTF">2022-02-11T11:32:00Z</dcterms:created>
  <dcterms:modified xsi:type="dcterms:W3CDTF">2022-02-14T10:12:00Z</dcterms:modified>
</cp:coreProperties>
</file>